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F" w:rsidRDefault="0025793B" w:rsidP="008F073F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铁路</w:t>
      </w:r>
      <w:r w:rsidR="008F073F" w:rsidRPr="001E27B3">
        <w:rPr>
          <w:rFonts w:ascii="黑体" w:eastAsia="黑体" w:hAnsi="黑体" w:hint="eastAsia"/>
        </w:rPr>
        <w:t>基层法院“院长大接访”活动安排</w:t>
      </w:r>
    </w:p>
    <w:p w:rsidR="0025793B" w:rsidRDefault="0025793B" w:rsidP="008F073F">
      <w:pPr>
        <w:jc w:val="center"/>
        <w:rPr>
          <w:rFonts w:ascii="黑体" w:eastAsia="黑体" w:hAnsi="黑体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103"/>
        <w:gridCol w:w="1276"/>
        <w:gridCol w:w="4961"/>
        <w:gridCol w:w="709"/>
        <w:gridCol w:w="709"/>
      </w:tblGrid>
      <w:tr w:rsidR="0025793B" w:rsidRPr="00620D7B" w:rsidTr="00B835EA">
        <w:tc>
          <w:tcPr>
            <w:tcW w:w="457" w:type="dxa"/>
            <w:vAlign w:val="center"/>
          </w:tcPr>
          <w:p w:rsidR="0025793B" w:rsidRPr="00620D7B" w:rsidRDefault="0025793B" w:rsidP="00B835EA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法院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5793B" w:rsidRPr="00620D7B" w:rsidRDefault="0025793B" w:rsidP="00B835EA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接访领导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93B" w:rsidRPr="00620D7B" w:rsidRDefault="0025793B" w:rsidP="00B835EA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职务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5793B" w:rsidRPr="00620D7B" w:rsidRDefault="0025793B" w:rsidP="00B835EA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接访日期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93B" w:rsidRPr="00620D7B" w:rsidRDefault="0025793B" w:rsidP="00B835EA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接访地点</w:t>
            </w:r>
          </w:p>
        </w:tc>
        <w:tc>
          <w:tcPr>
            <w:tcW w:w="709" w:type="dxa"/>
          </w:tcPr>
          <w:p w:rsidR="0025793B" w:rsidRPr="00620D7B" w:rsidRDefault="0025793B" w:rsidP="00B835EA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联系电话</w:t>
            </w:r>
          </w:p>
        </w:tc>
      </w:tr>
      <w:tr w:rsidR="0025793B" w:rsidRPr="00DB28EB" w:rsidTr="00B835E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920330">
              <w:rPr>
                <w:rFonts w:ascii="仿宋_GB2312" w:eastAsia="仿宋_GB2312" w:hAnsi="黑体" w:cs="Times New Roman" w:hint="eastAsia"/>
                <w:b/>
                <w:szCs w:val="21"/>
              </w:rPr>
              <w:t>济南铁路运输法院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姜筱倩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5月24日、5月31日、6月7日、6月15日、6月22日、6月29日、7月6日、7月13日、7月20日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920330">
              <w:rPr>
                <w:rFonts w:ascii="仿宋_GB2312" w:eastAsia="仿宋_GB2312" w:hint="eastAsia"/>
                <w:szCs w:val="21"/>
              </w:rPr>
              <w:t>接访室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0531-59589100</w:t>
            </w:r>
            <w:r>
              <w:rPr>
                <w:rFonts w:ascii="仿宋_GB2312" w:eastAsia="仿宋_GB2312" w:hint="eastAsia"/>
                <w:szCs w:val="21"/>
              </w:rPr>
              <w:t>,</w:t>
            </w:r>
            <w:r w:rsidRPr="00920330">
              <w:rPr>
                <w:rFonts w:ascii="仿宋_GB2312" w:eastAsia="仿宋_GB2312" w:hint="eastAsia"/>
                <w:szCs w:val="21"/>
              </w:rPr>
              <w:t>13573187077</w:t>
            </w:r>
          </w:p>
        </w:tc>
      </w:tr>
      <w:tr w:rsidR="0025793B" w:rsidRPr="00DB28EB" w:rsidTr="00B835E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王焕鑫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5月25日、6月1日、6月8日、6月16日、6月23日、6月30日、7月7日、7月14日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25793B" w:rsidRPr="00DB28EB" w:rsidTr="00B835E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江  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5月26日、6月2日、6月9日、6月17日、6月24日、7月1日、7月8日、7月15日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25793B" w:rsidRPr="00DB28EB" w:rsidTr="00B835E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陈国照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政治部主任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5月20日、5月27日、6月3日、6月10日、6月18日、6月25日、7月2日、7月9日、7月16日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25793B" w:rsidRPr="00DB28EB" w:rsidTr="00B835EA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王淑芳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20330">
              <w:rPr>
                <w:rFonts w:ascii="仿宋_GB2312" w:eastAsia="仿宋_GB2312" w:hint="eastAsia"/>
                <w:szCs w:val="21"/>
              </w:rPr>
              <w:t>5月21日、5月28日、6月4日、6月11日、6月21日、6月28日、7月5日、7月12日、7月19日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25793B" w:rsidRPr="00DB28EB" w:rsidTr="00B835E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920330">
              <w:rPr>
                <w:rFonts w:ascii="仿宋_GB2312" w:eastAsia="仿宋_GB2312" w:hAnsi="黑体" w:cs="Times New Roman" w:hint="eastAsia"/>
                <w:b/>
                <w:szCs w:val="21"/>
              </w:rPr>
              <w:t>青岛铁路运输法院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kern w:val="0"/>
                <w:szCs w:val="21"/>
              </w:rPr>
              <w:t>崔方力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5月20日、5月26日、6月21日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</w:t>
            </w: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接访室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0532-88973081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,</w:t>
            </w: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18563903696</w:t>
            </w:r>
            <w:bookmarkStart w:id="0" w:name="_GoBack"/>
            <w:bookmarkEnd w:id="0"/>
          </w:p>
        </w:tc>
      </w:tr>
      <w:tr w:rsidR="0025793B" w:rsidRPr="00DB28EB" w:rsidTr="00B835E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kern w:val="0"/>
                <w:szCs w:val="21"/>
              </w:rPr>
              <w:t>刘振广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5月21日、6月1日、6月4日、6月8日、6月10日、6月15日、6月18日、6月22日、6月25日、6月30日、7月5日、7月8日、7月13日、7月16日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25793B" w:rsidRPr="00DB28EB" w:rsidTr="00B835E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kern w:val="0"/>
                <w:szCs w:val="21"/>
              </w:rPr>
              <w:t>华淑萍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政治部主任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5月24日、6月2日、6月7日、6月9日、6月11日、6月16日、6月23日、6月28日、7月1日、7月6日、7月9日、7月14日、7月19日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25793B" w:rsidRPr="00DB28EB" w:rsidTr="00B835E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kern w:val="0"/>
                <w:szCs w:val="21"/>
              </w:rPr>
              <w:t>纪鹏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920330" w:rsidRDefault="0025793B" w:rsidP="00B835EA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0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5月25日、5月27日、5月28日、5月31日、6月3日、6月17日、6月24日、6月29日、7月2日、7月7日、7月12日、7月15日、7月20日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3B" w:rsidRPr="004E2A59" w:rsidRDefault="0025793B" w:rsidP="00B835EA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</w:tbl>
    <w:p w:rsidR="0025793B" w:rsidRPr="00C340FB" w:rsidRDefault="0025793B" w:rsidP="0025793B"/>
    <w:p w:rsidR="00C052C8" w:rsidRPr="0025793B" w:rsidRDefault="00C052C8"/>
    <w:sectPr w:rsidR="00C052C8" w:rsidRPr="0025793B" w:rsidSect="00EC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73F"/>
    <w:rsid w:val="0025793B"/>
    <w:rsid w:val="008F073F"/>
    <w:rsid w:val="00C052C8"/>
    <w:rsid w:val="00E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375</Characters>
  <Application>Microsoft Office Word</Application>
  <DocSecurity>0</DocSecurity>
  <Lines>375</Lines>
  <Paragraphs>146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刘艳华</dc:creator>
  <cp:keywords/>
  <dc:description/>
  <cp:lastModifiedBy>刘艳华</cp:lastModifiedBy>
  <cp:revision>3</cp:revision>
  <dcterms:created xsi:type="dcterms:W3CDTF">2021-05-22T10:09:00Z</dcterms:created>
  <dcterms:modified xsi:type="dcterms:W3CDTF">2021-05-22T10:13:00Z</dcterms:modified>
</cp:coreProperties>
</file>