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bookmarkStart w:id="0" w:name="_GoBack"/>
      <w:r>
        <w:rPr>
          <w:rFonts w:hint="eastAsia" w:ascii="方正小标宋简体" w:hAnsi="方正小标宋简体" w:eastAsia="方正小标宋简体" w:cs="方正小标宋简体"/>
          <w:sz w:val="32"/>
          <w:szCs w:val="32"/>
        </w:rPr>
        <w:t>中国外运河南公司与阳明海运股份有限公司（</w:t>
      </w:r>
      <w:r>
        <w:rPr>
          <w:rFonts w:hint="eastAsia" w:ascii="方正小标宋简体" w:hAnsi="方正小标宋简体" w:eastAsia="方正小标宋简体" w:cs="方正小标宋简体"/>
          <w:sz w:val="32"/>
          <w:szCs w:val="32"/>
        </w:rPr>
        <w:t>Yang Ming Marine Transportation Corporation</w:t>
      </w:r>
      <w:r>
        <w:rPr>
          <w:rFonts w:hint="eastAsia" w:ascii="方正小标宋简体" w:hAnsi="方正小标宋简体" w:eastAsia="方正小标宋简体" w:cs="方正小标宋简体"/>
          <w:sz w:val="32"/>
          <w:szCs w:val="32"/>
        </w:rPr>
        <w:t>）海上货物运输合同纠纷案</w:t>
      </w:r>
    </w:p>
    <w:bookmarkEnd w:id="0"/>
    <w:p>
      <w:pPr>
        <w:rPr>
          <w:rFonts w:ascii="仿宋" w:hAnsi="仿宋" w:eastAsia="仿宋"/>
          <w:sz w:val="32"/>
          <w:szCs w:val="32"/>
        </w:rPr>
      </w:pPr>
    </w:p>
    <w:p>
      <w:pPr>
        <w:ind w:firstLine="645"/>
        <w:rPr>
          <w:rFonts w:ascii="仿宋" w:hAnsi="仿宋" w:eastAsia="仿宋"/>
          <w:sz w:val="32"/>
          <w:szCs w:val="32"/>
        </w:rPr>
      </w:pPr>
      <w:r>
        <w:rPr>
          <w:rFonts w:hint="eastAsia" w:ascii="仿宋" w:hAnsi="仿宋" w:eastAsia="仿宋"/>
          <w:sz w:val="32"/>
          <w:szCs w:val="32"/>
        </w:rPr>
        <w:t>【基本案情】</w:t>
      </w:r>
    </w:p>
    <w:p>
      <w:pPr>
        <w:ind w:firstLine="64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011</w:t>
      </w:r>
      <w:r>
        <w:rPr>
          <w:rFonts w:hint="eastAsia" w:ascii="仿宋" w:hAnsi="仿宋" w:eastAsia="仿宋"/>
          <w:sz w:val="32"/>
          <w:szCs w:val="32"/>
        </w:rPr>
        <w:t>年</w:t>
      </w:r>
      <w:r>
        <w:rPr>
          <w:rFonts w:ascii="仿宋" w:hAnsi="仿宋" w:eastAsia="仿宋"/>
          <w:sz w:val="32"/>
          <w:szCs w:val="32"/>
        </w:rPr>
        <w:t>11</w:t>
      </w:r>
      <w:r>
        <w:rPr>
          <w:rFonts w:hint="eastAsia" w:ascii="仿宋" w:hAnsi="仿宋" w:eastAsia="仿宋"/>
          <w:sz w:val="32"/>
          <w:szCs w:val="32"/>
        </w:rPr>
        <w:t>月，郑州宇通客车股份有限公司（以下简称宇通公司）委托中国外运河南公司（以下简称外运河南公司）自美国运输</w:t>
      </w:r>
      <w:r>
        <w:rPr>
          <w:rFonts w:ascii="仿宋" w:hAnsi="仿宋" w:eastAsia="仿宋"/>
          <w:sz w:val="32"/>
          <w:szCs w:val="32"/>
        </w:rPr>
        <w:t>89</w:t>
      </w:r>
      <w:r>
        <w:rPr>
          <w:rFonts w:hint="eastAsia" w:ascii="仿宋" w:hAnsi="仿宋" w:eastAsia="仿宋"/>
          <w:sz w:val="32"/>
          <w:szCs w:val="32"/>
        </w:rPr>
        <w:t>件发动机至宇通公司仓库。其中，就美国长滩港至中国青岛港的海路运输由阳明海运股份有限公司（以下简称阳明海运公司）实际运输。涉案货物装载于</w:t>
      </w:r>
      <w:r>
        <w:rPr>
          <w:rFonts w:ascii="仿宋" w:hAnsi="仿宋" w:eastAsia="仿宋"/>
          <w:sz w:val="32"/>
          <w:szCs w:val="32"/>
        </w:rPr>
        <w:t>5</w:t>
      </w:r>
      <w:r>
        <w:rPr>
          <w:rFonts w:hint="eastAsia" w:ascii="仿宋" w:hAnsi="仿宋" w:eastAsia="仿宋"/>
          <w:sz w:val="32"/>
          <w:szCs w:val="32"/>
        </w:rPr>
        <w:t>只集装箱，由</w:t>
      </w:r>
      <w:r>
        <w:rPr>
          <w:rFonts w:ascii="仿宋" w:hAnsi="仿宋" w:eastAsia="仿宋"/>
          <w:sz w:val="32"/>
          <w:szCs w:val="32"/>
        </w:rPr>
        <w:t>“Hanjin Kingston”</w:t>
      </w:r>
      <w:r>
        <w:rPr>
          <w:rFonts w:hint="eastAsia" w:ascii="仿宋" w:hAnsi="仿宋" w:eastAsia="仿宋"/>
          <w:sz w:val="32"/>
          <w:szCs w:val="32"/>
        </w:rPr>
        <w:t>轮</w:t>
      </w:r>
      <w:r>
        <w:rPr>
          <w:rFonts w:ascii="仿宋" w:hAnsi="仿宋" w:eastAsia="仿宋"/>
          <w:sz w:val="32"/>
          <w:szCs w:val="32"/>
        </w:rPr>
        <w:t>0028W</w:t>
      </w:r>
      <w:r>
        <w:rPr>
          <w:rFonts w:hint="eastAsia" w:ascii="仿宋" w:hAnsi="仿宋" w:eastAsia="仿宋"/>
          <w:sz w:val="32"/>
          <w:szCs w:val="32"/>
        </w:rPr>
        <w:t>航次运输，为此阳明海运公司签发了编号为</w:t>
      </w:r>
      <w:r>
        <w:rPr>
          <w:rFonts w:ascii="仿宋" w:hAnsi="仿宋" w:eastAsia="仿宋"/>
          <w:sz w:val="32"/>
          <w:szCs w:val="32"/>
        </w:rPr>
        <w:t>LAXQDO36500</w:t>
      </w:r>
      <w:r>
        <w:rPr>
          <w:rFonts w:hint="eastAsia" w:ascii="仿宋" w:hAnsi="仿宋" w:eastAsia="仿宋"/>
          <w:sz w:val="32"/>
          <w:szCs w:val="32"/>
        </w:rPr>
        <w:t>的提单。</w:t>
      </w:r>
    </w:p>
    <w:p>
      <w:pPr>
        <w:ind w:firstLine="645"/>
        <w:rPr>
          <w:rFonts w:ascii="仿宋" w:hAnsi="仿宋" w:eastAsia="仿宋"/>
          <w:sz w:val="32"/>
          <w:szCs w:val="32"/>
        </w:rPr>
      </w:pPr>
      <w:r>
        <w:rPr>
          <w:rFonts w:ascii="仿宋" w:hAnsi="仿宋" w:eastAsia="仿宋"/>
          <w:sz w:val="32"/>
          <w:szCs w:val="32"/>
        </w:rPr>
        <w:t>2011</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25</w:t>
      </w:r>
      <w:r>
        <w:rPr>
          <w:rFonts w:hint="eastAsia" w:ascii="仿宋" w:hAnsi="仿宋" w:eastAsia="仿宋"/>
          <w:sz w:val="32"/>
          <w:szCs w:val="32"/>
        </w:rPr>
        <w:t>日许，涉案货物运抵宇通公司仓库，于拆箱卸货时发现货物受损。中国平安财产保险股份有限公司河南分公司（以下简称平安财保河南分公司）作为涉案货物的保险人经查勘、定损，就涉案货损进行赔付并在取得代位求偿权后将外运河南公司诉至郑州市管城回族区人民法院，经法院审理，认定货损发生在海运途中，后法院在查明事实的基础上主持调解，最终外运河南公司赔付了平安河南分公司</w:t>
      </w:r>
      <w:r>
        <w:rPr>
          <w:rFonts w:ascii="仿宋" w:hAnsi="仿宋" w:eastAsia="仿宋"/>
          <w:sz w:val="32"/>
          <w:szCs w:val="32"/>
        </w:rPr>
        <w:t>62.5</w:t>
      </w:r>
      <w:r>
        <w:rPr>
          <w:rFonts w:hint="eastAsia" w:ascii="仿宋" w:hAnsi="仿宋" w:eastAsia="仿宋"/>
          <w:sz w:val="32"/>
          <w:szCs w:val="32"/>
        </w:rPr>
        <w:t>万元，就此，与涉案货物有关的一切权利、利益及索赔权转移至外运河南公司。</w:t>
      </w:r>
    </w:p>
    <w:p>
      <w:pPr>
        <w:ind w:firstLine="645"/>
        <w:rPr>
          <w:rFonts w:ascii="仿宋" w:hAnsi="仿宋" w:eastAsia="仿宋"/>
          <w:sz w:val="32"/>
          <w:szCs w:val="32"/>
        </w:rPr>
      </w:pPr>
      <w:r>
        <w:rPr>
          <w:rFonts w:hint="eastAsia" w:ascii="仿宋" w:hAnsi="仿宋" w:eastAsia="仿宋"/>
          <w:sz w:val="32"/>
          <w:szCs w:val="32"/>
        </w:rPr>
        <w:t>外运河南公司认为，涉案货物系在阳明海运公司运输途中遭受损坏最终导致外运河南公司遭受损失，为了保护自身的合法权益，请求阳明海运公司承担赔偿责任。</w:t>
      </w:r>
    </w:p>
    <w:p>
      <w:pPr>
        <w:ind w:firstLine="645"/>
        <w:rPr>
          <w:rFonts w:ascii="仿宋" w:hAnsi="仿宋" w:eastAsia="仿宋"/>
          <w:sz w:val="32"/>
          <w:szCs w:val="32"/>
        </w:rPr>
      </w:pPr>
      <w:r>
        <w:rPr>
          <w:rFonts w:hint="eastAsia" w:ascii="仿宋" w:hAnsi="仿宋" w:eastAsia="仿宋"/>
          <w:sz w:val="32"/>
          <w:szCs w:val="32"/>
        </w:rPr>
        <w:t>【裁判结果】</w:t>
      </w:r>
    </w:p>
    <w:p>
      <w:pPr>
        <w:ind w:firstLine="645"/>
        <w:rPr>
          <w:rFonts w:ascii="仿宋" w:hAnsi="仿宋" w:eastAsia="仿宋"/>
          <w:sz w:val="32"/>
          <w:szCs w:val="32"/>
        </w:rPr>
      </w:pPr>
      <w:r>
        <w:rPr>
          <w:rFonts w:hint="eastAsia" w:ascii="仿宋" w:hAnsi="仿宋" w:eastAsia="仿宋"/>
          <w:sz w:val="32"/>
          <w:szCs w:val="32"/>
        </w:rPr>
        <w:t>青岛海事法院一审认为，外运河南公司既不能证明阳明海运公司的实际承运人地位，也不能证明阳明海运公司与涉案货物运输有关联。</w:t>
      </w:r>
    </w:p>
    <w:p>
      <w:pPr>
        <w:ind w:firstLine="645"/>
        <w:rPr>
          <w:rFonts w:ascii="仿宋" w:hAnsi="仿宋" w:eastAsia="仿宋"/>
          <w:sz w:val="32"/>
          <w:szCs w:val="32"/>
        </w:rPr>
      </w:pPr>
      <w:r>
        <w:rPr>
          <w:rFonts w:hint="eastAsia" w:ascii="仿宋" w:hAnsi="仿宋" w:eastAsia="仿宋"/>
          <w:sz w:val="32"/>
          <w:szCs w:val="32"/>
        </w:rPr>
        <w:t>外运河南公司并未举证证明集装箱外部受损。由于集装箱内部装载的是机器，外运河南公司起诉的货损是挤压导致的，集装箱外部无损，可见承运人已经尽到了管货义务。公估报告也有“货车无损、铅封无损”的记载，并同时记载“卸货时发现货柜内发动机相互挤压受损”，货物是由托运人装箱、计数的，意味着集装箱内货物的积载、绑扎、加固是由托运人负责的，承运人没有理由为货柜内部的货物相互挤压造成的损失承担责任。外运河南公司主张承运人承担赔偿责任没有依据。</w:t>
      </w:r>
    </w:p>
    <w:p>
      <w:pPr>
        <w:ind w:firstLine="645"/>
        <w:rPr>
          <w:rFonts w:ascii="仿宋" w:hAnsi="仿宋" w:eastAsia="仿宋"/>
          <w:sz w:val="32"/>
          <w:szCs w:val="32"/>
        </w:rPr>
      </w:pPr>
      <w:r>
        <w:rPr>
          <w:rFonts w:hint="eastAsia" w:ascii="仿宋" w:hAnsi="仿宋" w:eastAsia="仿宋"/>
          <w:sz w:val="32"/>
          <w:szCs w:val="32"/>
        </w:rPr>
        <w:t>《海商法》第二百五十七条第一款规定：就海上货物运输向承运人要求赔偿的请求权，时效期间为一年，自承运人交付或者应当交付货物之日起计算；在时效期间内或者时效期间届满后，被认定为负有责任的人向第三人提起追偿请求的，时效期间为九十日，自追偿请求人解决原赔偿请求之日起或者收到受理对其本人提起诉讼的法院的起诉状副本之日起计算。外运河南公司按照2910号民事调解书中的协议，于2016年6月17日向平安财保河南分公司支付了调解款项，则2016年6月17日应为海商法第二百五十七条中规定的“解决原赔偿请求之日”，至外运河南公司于2016年9月18日提起本案诉讼时，已超过90天。因此，外运河南公司对阳明海运公司的诉讼请求已经超过了诉讼时效。</w:t>
      </w:r>
    </w:p>
    <w:p>
      <w:pPr>
        <w:ind w:firstLine="645"/>
        <w:rPr>
          <w:rFonts w:ascii="仿宋" w:hAnsi="仿宋" w:eastAsia="仿宋"/>
          <w:sz w:val="32"/>
          <w:szCs w:val="32"/>
        </w:rPr>
      </w:pPr>
      <w:r>
        <w:rPr>
          <w:rFonts w:hint="eastAsia" w:ascii="仿宋" w:hAnsi="仿宋" w:eastAsia="仿宋"/>
          <w:sz w:val="32"/>
          <w:szCs w:val="32"/>
        </w:rPr>
        <w:t>【典型意义】</w:t>
      </w:r>
    </w:p>
    <w:p>
      <w:pPr>
        <w:ind w:firstLine="645"/>
        <w:rPr>
          <w:rFonts w:ascii="仿宋" w:hAnsi="仿宋" w:eastAsia="仿宋"/>
          <w:sz w:val="32"/>
          <w:szCs w:val="32"/>
        </w:rPr>
      </w:pPr>
      <w:r>
        <w:rPr>
          <w:rFonts w:hint="eastAsia" w:ascii="仿宋" w:hAnsi="仿宋" w:eastAsia="仿宋"/>
          <w:sz w:val="32"/>
          <w:szCs w:val="32"/>
        </w:rPr>
        <w:t>《海商法》第二百五十七条第一款规定了90天的追偿时效。就如何确定起算日期，本案判决正确理解和适用的海商法的规定，结合本案实际情况，以支付调解款项的时间作为解决原赔偿请求之日，为法律的正确适用提供了参考。</w:t>
      </w:r>
    </w:p>
    <w:p>
      <w:pPr>
        <w:ind w:firstLine="645"/>
        <w:rPr>
          <w:rFonts w:ascii="仿宋" w:hAnsi="仿宋" w:eastAsia="仿宋"/>
          <w:sz w:val="32"/>
          <w:szCs w:val="32"/>
        </w:rPr>
      </w:pPr>
    </w:p>
    <w:p>
      <w:pPr>
        <w:ind w:firstLine="645"/>
        <w:rPr>
          <w:rFonts w:ascii="仿宋" w:hAnsi="仿宋" w:eastAsia="仿宋"/>
          <w:sz w:val="32"/>
          <w:szCs w:val="32"/>
        </w:rPr>
      </w:pPr>
    </w:p>
    <w:p>
      <w:pPr>
        <w:ind w:firstLine="645"/>
        <w:rPr>
          <w:rFonts w:ascii="仿宋" w:hAnsi="仿宋" w:eastAsia="仿宋"/>
          <w:sz w:val="32"/>
          <w:szCs w:val="32"/>
        </w:rPr>
      </w:pPr>
    </w:p>
    <w:p>
      <w:pPr>
        <w:ind w:firstLine="645"/>
        <w:rPr>
          <w:rFonts w:ascii="仿宋" w:hAnsi="仿宋" w:eastAsia="仿宋"/>
          <w:sz w:val="32"/>
          <w:szCs w:val="32"/>
        </w:rPr>
      </w:pPr>
    </w:p>
    <w:p>
      <w:pPr>
        <w:ind w:firstLine="645"/>
        <w:rPr>
          <w:rFonts w:ascii="仿宋" w:hAnsi="仿宋" w:eastAsia="仿宋"/>
          <w:sz w:val="32"/>
          <w:szCs w:val="32"/>
        </w:rPr>
      </w:pPr>
    </w:p>
    <w:p>
      <w:pPr>
        <w:ind w:firstLine="645"/>
        <w:rPr>
          <w:rFonts w:ascii="仿宋" w:hAnsi="仿宋" w:eastAsia="仿宋"/>
          <w:sz w:val="32"/>
          <w:szCs w:val="32"/>
        </w:rPr>
      </w:pPr>
    </w:p>
    <w:p>
      <w:pPr>
        <w:spacing w:beforeLines="0" w:afterLines="0" w:line="600" w:lineRule="exact"/>
        <w:jc w:val="right"/>
        <w:rPr>
          <w:rFonts w:hint="default" w:ascii="仿宋" w:hAnsi="仿宋" w:eastAsia="仿宋"/>
          <w:sz w:val="32"/>
        </w:rPr>
      </w:pPr>
      <w:r>
        <w:rPr>
          <w:rFonts w:hint="eastAsia" w:ascii="仿宋" w:hAnsi="仿宋" w:eastAsia="仿宋"/>
          <w:sz w:val="32"/>
        </w:rPr>
        <w:t xml:space="preserve">编写人：青岛海事法院  </w:t>
      </w:r>
      <w:r>
        <w:rPr>
          <w:rFonts w:hint="eastAsia" w:ascii="仿宋" w:hAnsi="仿宋" w:eastAsia="仿宋"/>
          <w:sz w:val="32"/>
          <w:lang w:eastAsia="zh-CN"/>
        </w:rPr>
        <w:t>王宁</w:t>
      </w:r>
    </w:p>
    <w:p>
      <w:pPr>
        <w:spacing w:beforeLines="0" w:afterLines="0" w:line="600" w:lineRule="exact"/>
        <w:ind w:firstLine="640" w:firstLineChars="200"/>
        <w:jc w:val="center"/>
        <w:rPr>
          <w:rFonts w:hint="default"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联系方式：0532-5578</w:t>
      </w:r>
      <w:r>
        <w:rPr>
          <w:rFonts w:hint="eastAsia" w:ascii="仿宋" w:hAnsi="仿宋" w:eastAsia="仿宋"/>
          <w:sz w:val="32"/>
          <w:lang w:val="en-US" w:eastAsia="zh-CN"/>
        </w:rPr>
        <w:t>6510</w:t>
      </w:r>
    </w:p>
    <w:p>
      <w:pPr>
        <w:spacing w:beforeLines="0" w:afterLines="0" w:line="600" w:lineRule="exact"/>
        <w:rPr>
          <w:rFonts w:hint="default" w:ascii="仿宋" w:hAnsi="仿宋" w:eastAsia="仿宋"/>
          <w:color w:val="000000"/>
          <w:sz w:val="32"/>
        </w:rPr>
      </w:pPr>
    </w:p>
    <w:p>
      <w:pPr>
        <w:ind w:firstLine="645"/>
        <w:rPr>
          <w:rFonts w:hint="eastAsia"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br w:type="page"/>
      </w:r>
    </w:p>
    <w:p>
      <w:pPr>
        <w:ind w:firstLine="645"/>
        <w:rPr>
          <w:rFonts w:hint="eastAsia" w:ascii="仿宋" w:hAnsi="仿宋" w:eastAsia="仿宋"/>
          <w:sz w:val="32"/>
          <w:szCs w:val="32"/>
        </w:rPr>
      </w:pPr>
      <w:r>
        <w:rPr>
          <w:rFonts w:hint="eastAsia" w:ascii="仿宋" w:hAnsi="仿宋" w:eastAsia="仿宋"/>
          <w:sz w:val="32"/>
          <w:szCs w:val="32"/>
        </w:rPr>
        <w:t>附：生效民事判决书一份</w:t>
      </w:r>
    </w:p>
    <w:p>
      <w:pPr>
        <w:ind w:firstLine="645"/>
        <w:rPr>
          <w:rFonts w:hint="eastAsia" w:ascii="仿宋" w:hAnsi="仿宋" w:eastAsia="仿宋"/>
          <w:sz w:val="32"/>
          <w:szCs w:val="32"/>
        </w:rPr>
      </w:pPr>
    </w:p>
    <w:p>
      <w:pPr>
        <w:autoSpaceDE w:val="0"/>
        <w:autoSpaceDN w:val="0"/>
        <w:adjustRightInd w:val="0"/>
        <w:spacing w:line="540" w:lineRule="exact"/>
        <w:jc w:val="center"/>
        <w:rPr>
          <w:rFonts w:ascii="宋体" w:hAnsi="宋体" w:cs="宋体"/>
          <w:sz w:val="44"/>
          <w:szCs w:val="44"/>
          <w:lang w:val="zh-CN"/>
        </w:rPr>
      </w:pPr>
      <w:r>
        <w:rPr>
          <w:rFonts w:hint="eastAsia" w:ascii="宋体" w:hAnsi="宋体" w:cs="宋体"/>
          <w:sz w:val="44"/>
          <w:szCs w:val="44"/>
          <w:lang w:val="zh-CN"/>
        </w:rPr>
        <w:t>青岛海事法院</w:t>
      </w:r>
    </w:p>
    <w:p>
      <w:pPr>
        <w:autoSpaceDE w:val="0"/>
        <w:autoSpaceDN w:val="0"/>
        <w:adjustRightInd w:val="0"/>
        <w:spacing w:line="540" w:lineRule="exact"/>
        <w:jc w:val="center"/>
        <w:rPr>
          <w:rFonts w:ascii="仿宋" w:hAnsi="仿宋" w:eastAsia="仿宋" w:cs="宋体"/>
          <w:sz w:val="24"/>
          <w:lang w:val="zh-CN"/>
        </w:rPr>
      </w:pPr>
    </w:p>
    <w:p>
      <w:pPr>
        <w:autoSpaceDE w:val="0"/>
        <w:autoSpaceDN w:val="0"/>
        <w:adjustRightInd w:val="0"/>
        <w:spacing w:line="540" w:lineRule="exact"/>
        <w:jc w:val="center"/>
        <w:rPr>
          <w:rFonts w:ascii="宋体" w:hAnsi="宋体" w:cs="宋体"/>
          <w:b/>
          <w:sz w:val="52"/>
          <w:szCs w:val="52"/>
          <w:lang w:val="zh-CN"/>
        </w:rPr>
      </w:pPr>
      <w:r>
        <w:rPr>
          <w:rFonts w:hint="eastAsia" w:ascii="宋体" w:hAnsi="宋体" w:cs="宋体"/>
          <w:b/>
          <w:sz w:val="52"/>
          <w:szCs w:val="52"/>
          <w:lang w:val="zh-CN"/>
        </w:rPr>
        <w:t>民事判决书</w:t>
      </w:r>
    </w:p>
    <w:p>
      <w:pPr>
        <w:autoSpaceDE w:val="0"/>
        <w:autoSpaceDN w:val="0"/>
        <w:adjustRightInd w:val="0"/>
        <w:spacing w:line="540" w:lineRule="exact"/>
        <w:ind w:right="261"/>
        <w:jc w:val="right"/>
        <w:rPr>
          <w:rFonts w:ascii="仿宋" w:hAnsi="仿宋" w:eastAsia="仿宋" w:cs="宋体"/>
          <w:sz w:val="24"/>
          <w:lang w:val="zh-CN"/>
        </w:rPr>
      </w:pPr>
    </w:p>
    <w:p>
      <w:pPr>
        <w:autoSpaceDE w:val="0"/>
        <w:autoSpaceDN w:val="0"/>
        <w:adjustRightInd w:val="0"/>
        <w:spacing w:line="540" w:lineRule="exact"/>
        <w:jc w:val="right"/>
        <w:rPr>
          <w:rFonts w:ascii="仿宋" w:hAnsi="仿宋" w:eastAsia="仿宋" w:cs="??_GB2312"/>
          <w:sz w:val="32"/>
          <w:szCs w:val="32"/>
        </w:rPr>
      </w:pPr>
      <w:r>
        <w:rPr>
          <w:rFonts w:ascii="仿宋" w:hAnsi="仿宋" w:eastAsia="仿宋" w:cs="??_GB2312"/>
          <w:sz w:val="32"/>
          <w:szCs w:val="32"/>
        </w:rPr>
        <w:t xml:space="preserve"> </w:t>
      </w:r>
      <w:r>
        <w:rPr>
          <w:rFonts w:hint="eastAsia" w:ascii="仿宋" w:hAnsi="仿宋" w:eastAsia="仿宋" w:cs="宋体"/>
          <w:sz w:val="32"/>
          <w:szCs w:val="32"/>
          <w:lang w:val="zh-CN"/>
        </w:rPr>
        <w:t>（</w:t>
      </w:r>
      <w:r>
        <w:rPr>
          <w:rFonts w:ascii="仿宋" w:hAnsi="仿宋" w:eastAsia="仿宋" w:cs="??_GB2312"/>
          <w:sz w:val="32"/>
          <w:szCs w:val="32"/>
        </w:rPr>
        <w:t>2016</w:t>
      </w:r>
      <w:r>
        <w:rPr>
          <w:rFonts w:hint="eastAsia" w:ascii="仿宋" w:hAnsi="仿宋" w:eastAsia="仿宋" w:cs="宋体"/>
          <w:sz w:val="32"/>
          <w:szCs w:val="32"/>
          <w:lang w:val="zh-CN"/>
        </w:rPr>
        <w:t>）鲁</w:t>
      </w:r>
      <w:r>
        <w:rPr>
          <w:rFonts w:ascii="仿宋" w:hAnsi="仿宋" w:eastAsia="仿宋" w:cs="??_GB2312"/>
          <w:sz w:val="32"/>
          <w:szCs w:val="32"/>
        </w:rPr>
        <w:t>72</w:t>
      </w:r>
      <w:r>
        <w:rPr>
          <w:rFonts w:hint="eastAsia" w:ascii="仿宋" w:hAnsi="仿宋" w:eastAsia="仿宋" w:cs="宋体"/>
          <w:sz w:val="32"/>
          <w:szCs w:val="32"/>
          <w:lang w:val="zh-CN"/>
        </w:rPr>
        <w:t>民初</w:t>
      </w:r>
      <w:r>
        <w:rPr>
          <w:rFonts w:ascii="仿宋" w:hAnsi="仿宋" w:eastAsia="仿宋" w:cs="??_GB2312"/>
          <w:sz w:val="32"/>
          <w:szCs w:val="32"/>
        </w:rPr>
        <w:t>1747</w:t>
      </w:r>
      <w:r>
        <w:rPr>
          <w:rFonts w:hint="eastAsia" w:ascii="仿宋" w:hAnsi="仿宋" w:eastAsia="仿宋" w:cs="宋体"/>
          <w:sz w:val="32"/>
          <w:szCs w:val="32"/>
          <w:lang w:val="zh-CN"/>
        </w:rPr>
        <w:t>号</w:t>
      </w:r>
    </w:p>
    <w:p>
      <w:pPr>
        <w:autoSpaceDE w:val="0"/>
        <w:autoSpaceDN w:val="0"/>
        <w:adjustRightInd w:val="0"/>
        <w:spacing w:line="220" w:lineRule="exact"/>
        <w:rPr>
          <w:rFonts w:ascii="仿宋" w:hAnsi="仿宋" w:eastAsia="仿宋" w:cs="??_GB2312"/>
          <w:sz w:val="32"/>
          <w:szCs w:val="32"/>
        </w:rPr>
      </w:pPr>
    </w:p>
    <w:p>
      <w:pPr>
        <w:autoSpaceDE w:val="0"/>
        <w:autoSpaceDN w:val="0"/>
        <w:adjustRightInd w:val="0"/>
        <w:spacing w:line="540" w:lineRule="exact"/>
        <w:ind w:firstLine="640"/>
        <w:rPr>
          <w:rFonts w:ascii="仿宋" w:hAnsi="仿宋" w:eastAsia="仿宋" w:cs="??_GB2312"/>
          <w:sz w:val="32"/>
          <w:szCs w:val="32"/>
        </w:rPr>
      </w:pPr>
      <w:r>
        <w:rPr>
          <w:rFonts w:hint="eastAsia" w:ascii="仿宋" w:hAnsi="仿宋" w:eastAsia="仿宋" w:cs="宋体"/>
          <w:sz w:val="32"/>
          <w:szCs w:val="32"/>
          <w:lang w:val="zh-CN"/>
        </w:rPr>
        <w:t>原告：中国外运河南公司。住所地：河南省郑州市东风路东段</w:t>
      </w:r>
      <w:r>
        <w:rPr>
          <w:rFonts w:ascii="仿宋" w:hAnsi="仿宋" w:eastAsia="仿宋" w:cs="??_GB2312"/>
          <w:sz w:val="32"/>
          <w:szCs w:val="32"/>
        </w:rPr>
        <w:t>10</w:t>
      </w:r>
      <w:r>
        <w:rPr>
          <w:rFonts w:hint="eastAsia" w:ascii="仿宋" w:hAnsi="仿宋" w:eastAsia="仿宋" w:cs="宋体"/>
          <w:sz w:val="32"/>
          <w:szCs w:val="32"/>
          <w:lang w:val="zh-CN"/>
        </w:rPr>
        <w:t>号。</w:t>
      </w:r>
    </w:p>
    <w:p>
      <w:pPr>
        <w:autoSpaceDE w:val="0"/>
        <w:autoSpaceDN w:val="0"/>
        <w:adjustRightInd w:val="0"/>
        <w:spacing w:line="540" w:lineRule="exact"/>
        <w:ind w:firstLine="640"/>
        <w:rPr>
          <w:rFonts w:ascii="仿宋" w:hAnsi="仿宋" w:eastAsia="仿宋" w:cs="??_GB2312"/>
          <w:sz w:val="32"/>
          <w:szCs w:val="32"/>
        </w:rPr>
      </w:pPr>
      <w:r>
        <w:rPr>
          <w:rFonts w:hint="eastAsia" w:ascii="仿宋" w:hAnsi="仿宋" w:eastAsia="仿宋" w:cs="宋体"/>
          <w:sz w:val="32"/>
          <w:szCs w:val="32"/>
          <w:lang w:val="zh-CN"/>
        </w:rPr>
        <w:t>法定代表人：崔少波，总经理。</w:t>
      </w:r>
    </w:p>
    <w:p>
      <w:pPr>
        <w:autoSpaceDE w:val="0"/>
        <w:autoSpaceDN w:val="0"/>
        <w:adjustRightInd w:val="0"/>
        <w:spacing w:line="540" w:lineRule="exact"/>
        <w:ind w:firstLine="640"/>
        <w:rPr>
          <w:rFonts w:ascii="仿宋" w:hAnsi="仿宋" w:eastAsia="仿宋" w:cs="宋体"/>
          <w:sz w:val="32"/>
          <w:szCs w:val="32"/>
          <w:lang w:val="zh-CN"/>
        </w:rPr>
      </w:pPr>
      <w:r>
        <w:rPr>
          <w:rFonts w:hint="eastAsia" w:ascii="仿宋" w:hAnsi="仿宋" w:eastAsia="仿宋" w:cs="宋体"/>
          <w:sz w:val="32"/>
          <w:szCs w:val="32"/>
          <w:lang w:val="zh-CN"/>
        </w:rPr>
        <w:t>委托诉讼代理人：刘丽娜，上海融孚律师事务所律师。</w:t>
      </w:r>
    </w:p>
    <w:p>
      <w:pPr>
        <w:autoSpaceDE w:val="0"/>
        <w:autoSpaceDN w:val="0"/>
        <w:adjustRightInd w:val="0"/>
        <w:spacing w:line="540" w:lineRule="exact"/>
        <w:ind w:firstLine="640"/>
        <w:rPr>
          <w:rFonts w:ascii="仿宋" w:hAnsi="仿宋" w:eastAsia="仿宋" w:cs="宋体"/>
          <w:sz w:val="32"/>
          <w:szCs w:val="32"/>
          <w:lang w:val="zh-CN"/>
        </w:rPr>
      </w:pPr>
      <w:r>
        <w:rPr>
          <w:rFonts w:hint="eastAsia" w:ascii="仿宋" w:hAnsi="仿宋" w:eastAsia="仿宋" w:cs="宋体"/>
          <w:sz w:val="32"/>
          <w:szCs w:val="32"/>
          <w:lang w:val="zh-CN"/>
        </w:rPr>
        <w:t>委托诉讼代理人：李锐，上海融孚律师事务所律师。</w:t>
      </w:r>
    </w:p>
    <w:p>
      <w:pPr>
        <w:autoSpaceDE w:val="0"/>
        <w:autoSpaceDN w:val="0"/>
        <w:adjustRightInd w:val="0"/>
        <w:spacing w:line="540" w:lineRule="exact"/>
        <w:ind w:firstLine="640"/>
        <w:rPr>
          <w:rFonts w:ascii="仿宋" w:hAnsi="仿宋" w:eastAsia="仿宋" w:cs="??_GB2312"/>
          <w:sz w:val="32"/>
          <w:szCs w:val="32"/>
        </w:rPr>
      </w:pPr>
      <w:r>
        <w:rPr>
          <w:rFonts w:hint="eastAsia" w:ascii="仿宋" w:hAnsi="仿宋" w:eastAsia="仿宋" w:cs="宋体"/>
          <w:sz w:val="32"/>
          <w:szCs w:val="32"/>
          <w:lang w:val="zh-CN"/>
        </w:rPr>
        <w:t>被告</w:t>
      </w:r>
      <w:r>
        <w:rPr>
          <w:rFonts w:hint="eastAsia" w:ascii="仿宋" w:hAnsi="仿宋" w:eastAsia="仿宋" w:cs="宋体"/>
          <w:sz w:val="32"/>
          <w:szCs w:val="32"/>
        </w:rPr>
        <w:t>：</w:t>
      </w:r>
      <w:r>
        <w:rPr>
          <w:rFonts w:hint="eastAsia" w:ascii="仿宋" w:hAnsi="仿宋" w:eastAsia="仿宋" w:cs="宋体"/>
          <w:sz w:val="32"/>
          <w:szCs w:val="32"/>
          <w:lang w:val="zh-CN"/>
        </w:rPr>
        <w:t>阳明海运股份有限公司</w:t>
      </w:r>
      <w:r>
        <w:rPr>
          <w:rFonts w:hint="eastAsia" w:ascii="仿宋" w:hAnsi="仿宋" w:eastAsia="仿宋" w:cs="宋体"/>
          <w:sz w:val="32"/>
          <w:szCs w:val="32"/>
        </w:rPr>
        <w:t>（</w:t>
      </w:r>
      <w:r>
        <w:rPr>
          <w:rFonts w:ascii="仿宋" w:hAnsi="仿宋" w:eastAsia="仿宋" w:cs="??_GB2312"/>
          <w:sz w:val="32"/>
          <w:szCs w:val="32"/>
        </w:rPr>
        <w:t>Yang Ming Marine Transportation Corporation</w:t>
      </w:r>
      <w:r>
        <w:rPr>
          <w:rFonts w:hint="eastAsia" w:ascii="仿宋" w:hAnsi="仿宋" w:eastAsia="仿宋" w:cs="宋体"/>
          <w:sz w:val="32"/>
          <w:szCs w:val="32"/>
        </w:rPr>
        <w:t>）</w:t>
      </w:r>
      <w:r>
        <w:rPr>
          <w:rFonts w:hint="eastAsia" w:ascii="仿宋" w:hAnsi="仿宋" w:eastAsia="仿宋" w:cs="宋体"/>
          <w:sz w:val="32"/>
          <w:szCs w:val="32"/>
          <w:lang w:val="zh-CN"/>
        </w:rPr>
        <w:t>。住所地</w:t>
      </w:r>
      <w:r>
        <w:rPr>
          <w:rFonts w:hint="eastAsia" w:ascii="仿宋" w:hAnsi="仿宋" w:eastAsia="仿宋" w:cs="宋体"/>
          <w:sz w:val="32"/>
          <w:szCs w:val="32"/>
        </w:rPr>
        <w:t>：</w:t>
      </w:r>
      <w:r>
        <w:rPr>
          <w:rFonts w:hint="eastAsia" w:ascii="仿宋" w:hAnsi="仿宋" w:eastAsia="仿宋" w:cs="宋体"/>
          <w:sz w:val="32"/>
          <w:szCs w:val="32"/>
          <w:lang w:val="zh-CN"/>
        </w:rPr>
        <w:t>台湾地区基隆市七堵区明德一路</w:t>
      </w:r>
      <w:r>
        <w:rPr>
          <w:rFonts w:ascii="仿宋" w:hAnsi="仿宋" w:eastAsia="仿宋" w:cs="??_GB2312"/>
          <w:sz w:val="32"/>
          <w:szCs w:val="32"/>
        </w:rPr>
        <w:t>271</w:t>
      </w:r>
      <w:r>
        <w:rPr>
          <w:rFonts w:hint="eastAsia" w:ascii="仿宋" w:hAnsi="仿宋" w:eastAsia="仿宋" w:cs="宋体"/>
          <w:sz w:val="32"/>
          <w:szCs w:val="32"/>
          <w:lang w:val="zh-CN"/>
        </w:rPr>
        <w:t>号。</w:t>
      </w:r>
    </w:p>
    <w:p>
      <w:pPr>
        <w:autoSpaceDE w:val="0"/>
        <w:autoSpaceDN w:val="0"/>
        <w:adjustRightInd w:val="0"/>
        <w:spacing w:line="540" w:lineRule="exact"/>
        <w:ind w:firstLine="640"/>
        <w:rPr>
          <w:rFonts w:ascii="仿宋" w:hAnsi="仿宋" w:eastAsia="仿宋" w:cs="??_GB2312"/>
          <w:sz w:val="32"/>
          <w:szCs w:val="32"/>
        </w:rPr>
      </w:pPr>
      <w:r>
        <w:rPr>
          <w:rFonts w:hint="eastAsia" w:ascii="仿宋" w:hAnsi="仿宋" w:eastAsia="仿宋" w:cs="宋体"/>
          <w:sz w:val="32"/>
          <w:szCs w:val="32"/>
          <w:lang w:val="zh-CN"/>
        </w:rPr>
        <w:t>法定代表人：谢志坚，董事长。</w:t>
      </w:r>
    </w:p>
    <w:p>
      <w:pPr>
        <w:autoSpaceDE w:val="0"/>
        <w:autoSpaceDN w:val="0"/>
        <w:adjustRightInd w:val="0"/>
        <w:spacing w:line="540" w:lineRule="exact"/>
        <w:ind w:firstLine="640"/>
        <w:rPr>
          <w:rFonts w:ascii="仿宋" w:hAnsi="仿宋" w:eastAsia="仿宋" w:cs="??_GB2312"/>
          <w:sz w:val="32"/>
          <w:szCs w:val="32"/>
        </w:rPr>
      </w:pPr>
      <w:r>
        <w:rPr>
          <w:rFonts w:hint="eastAsia" w:ascii="仿宋" w:hAnsi="仿宋" w:eastAsia="仿宋" w:cs="宋体"/>
          <w:sz w:val="32"/>
          <w:szCs w:val="32"/>
          <w:lang w:val="zh-CN"/>
        </w:rPr>
        <w:t>委托诉讼代理人：赵海军，男，该公司工作人员。</w:t>
      </w:r>
    </w:p>
    <w:p>
      <w:pPr>
        <w:autoSpaceDE w:val="0"/>
        <w:autoSpaceDN w:val="0"/>
        <w:adjustRightInd w:val="0"/>
        <w:spacing w:line="540" w:lineRule="exact"/>
        <w:ind w:firstLine="640"/>
        <w:rPr>
          <w:rFonts w:ascii="仿宋" w:hAnsi="仿宋" w:eastAsia="仿宋" w:cs="??_GB2312"/>
          <w:sz w:val="32"/>
          <w:szCs w:val="32"/>
        </w:rPr>
      </w:pPr>
      <w:r>
        <w:rPr>
          <w:rFonts w:hint="eastAsia" w:ascii="仿宋" w:hAnsi="仿宋" w:eastAsia="仿宋" w:cs="宋体"/>
          <w:sz w:val="32"/>
          <w:szCs w:val="32"/>
          <w:lang w:val="zh-CN"/>
        </w:rPr>
        <w:t>原告中国外运河南公司</w:t>
      </w:r>
      <w:r>
        <w:rPr>
          <w:rFonts w:hint="eastAsia" w:ascii="仿宋" w:hAnsi="仿宋" w:eastAsia="仿宋" w:cs="宋体"/>
          <w:sz w:val="32"/>
          <w:szCs w:val="32"/>
        </w:rPr>
        <w:t>（</w:t>
      </w:r>
      <w:r>
        <w:rPr>
          <w:rFonts w:hint="eastAsia" w:ascii="仿宋" w:hAnsi="仿宋" w:eastAsia="仿宋" w:cs="宋体"/>
          <w:sz w:val="32"/>
          <w:szCs w:val="32"/>
          <w:lang w:val="zh-CN"/>
        </w:rPr>
        <w:t>以下简称外运河南公司</w:t>
      </w:r>
      <w:r>
        <w:rPr>
          <w:rFonts w:hint="eastAsia" w:ascii="仿宋" w:hAnsi="仿宋" w:eastAsia="仿宋" w:cs="宋体"/>
          <w:sz w:val="32"/>
          <w:szCs w:val="32"/>
        </w:rPr>
        <w:t>）</w:t>
      </w:r>
      <w:r>
        <w:rPr>
          <w:rFonts w:hint="eastAsia" w:ascii="仿宋" w:hAnsi="仿宋" w:eastAsia="仿宋" w:cs="宋体"/>
          <w:sz w:val="32"/>
          <w:szCs w:val="32"/>
          <w:lang w:val="zh-CN"/>
        </w:rPr>
        <w:t>诉被告阳明海运股份有限公司</w:t>
      </w:r>
      <w:r>
        <w:rPr>
          <w:rFonts w:hint="eastAsia" w:ascii="仿宋" w:hAnsi="仿宋" w:eastAsia="仿宋" w:cs="宋体"/>
          <w:sz w:val="32"/>
          <w:szCs w:val="32"/>
        </w:rPr>
        <w:t>（</w:t>
      </w:r>
      <w:r>
        <w:rPr>
          <w:rFonts w:ascii="仿宋" w:hAnsi="仿宋" w:eastAsia="仿宋" w:cs="??_GB2312"/>
          <w:sz w:val="32"/>
          <w:szCs w:val="32"/>
        </w:rPr>
        <w:t>Yang Ming Marine Transportation Corporation</w:t>
      </w:r>
      <w:r>
        <w:rPr>
          <w:rFonts w:hint="eastAsia" w:ascii="仿宋" w:hAnsi="仿宋" w:eastAsia="仿宋" w:cs="宋体"/>
          <w:sz w:val="32"/>
          <w:szCs w:val="32"/>
        </w:rPr>
        <w:t>）（以下简称阳明海运公司）</w:t>
      </w:r>
      <w:r>
        <w:rPr>
          <w:rFonts w:hint="eastAsia" w:ascii="仿宋" w:hAnsi="仿宋" w:eastAsia="仿宋" w:cs="宋体"/>
          <w:sz w:val="32"/>
          <w:szCs w:val="32"/>
          <w:lang w:val="zh-CN"/>
        </w:rPr>
        <w:t>海上货物运输合同纠纷一案</w:t>
      </w:r>
      <w:r>
        <w:rPr>
          <w:rFonts w:hint="eastAsia" w:ascii="仿宋" w:hAnsi="仿宋" w:eastAsia="仿宋" w:cs="宋体"/>
          <w:sz w:val="32"/>
          <w:szCs w:val="32"/>
        </w:rPr>
        <w:t>，</w:t>
      </w:r>
      <w:r>
        <w:rPr>
          <w:rFonts w:hint="eastAsia" w:ascii="仿宋" w:hAnsi="仿宋" w:eastAsia="仿宋" w:cs="宋体"/>
          <w:sz w:val="32"/>
          <w:szCs w:val="32"/>
          <w:lang w:val="zh-CN"/>
        </w:rPr>
        <w:t>外运河南公司于</w:t>
      </w:r>
      <w:r>
        <w:rPr>
          <w:rFonts w:ascii="仿宋" w:hAnsi="仿宋" w:eastAsia="仿宋" w:cs="??_GB2312"/>
          <w:sz w:val="32"/>
          <w:szCs w:val="32"/>
        </w:rPr>
        <w:t>2016</w:t>
      </w:r>
      <w:r>
        <w:rPr>
          <w:rFonts w:hint="eastAsia" w:ascii="仿宋" w:hAnsi="仿宋" w:eastAsia="仿宋" w:cs="宋体"/>
          <w:sz w:val="32"/>
          <w:szCs w:val="32"/>
          <w:lang w:val="zh-CN"/>
        </w:rPr>
        <w:t>年</w:t>
      </w:r>
      <w:r>
        <w:rPr>
          <w:rFonts w:ascii="仿宋" w:hAnsi="仿宋" w:eastAsia="仿宋" w:cs="??_GB2312"/>
          <w:sz w:val="32"/>
          <w:szCs w:val="32"/>
        </w:rPr>
        <w:t>9</w:t>
      </w:r>
      <w:r>
        <w:rPr>
          <w:rFonts w:hint="eastAsia" w:ascii="仿宋" w:hAnsi="仿宋" w:eastAsia="仿宋" w:cs="宋体"/>
          <w:sz w:val="32"/>
          <w:szCs w:val="32"/>
          <w:lang w:val="zh-CN"/>
        </w:rPr>
        <w:t>月</w:t>
      </w:r>
      <w:r>
        <w:rPr>
          <w:rFonts w:ascii="仿宋" w:hAnsi="仿宋" w:eastAsia="仿宋" w:cs="??_GB2312"/>
          <w:sz w:val="32"/>
          <w:szCs w:val="32"/>
        </w:rPr>
        <w:t>18</w:t>
      </w:r>
      <w:r>
        <w:rPr>
          <w:rFonts w:hint="eastAsia" w:ascii="仿宋" w:hAnsi="仿宋" w:eastAsia="仿宋" w:cs="宋体"/>
          <w:sz w:val="32"/>
          <w:szCs w:val="32"/>
          <w:lang w:val="zh-CN"/>
        </w:rPr>
        <w:t>日向本院提起诉讼。本院受理后，依法组成合议庭，适用普通程序进行审理。本院于</w:t>
      </w:r>
      <w:r>
        <w:rPr>
          <w:rFonts w:ascii="仿宋" w:hAnsi="仿宋" w:eastAsia="仿宋" w:cs="??_GB2312"/>
          <w:sz w:val="32"/>
          <w:szCs w:val="32"/>
        </w:rPr>
        <w:t>2016</w:t>
      </w:r>
      <w:r>
        <w:rPr>
          <w:rFonts w:hint="eastAsia" w:ascii="仿宋" w:hAnsi="仿宋" w:eastAsia="仿宋" w:cs="宋体"/>
          <w:sz w:val="32"/>
          <w:szCs w:val="32"/>
          <w:lang w:val="zh-CN"/>
        </w:rPr>
        <w:t>年</w:t>
      </w:r>
      <w:r>
        <w:rPr>
          <w:rFonts w:ascii="仿宋" w:hAnsi="仿宋" w:eastAsia="仿宋" w:cs="??_GB2312"/>
          <w:sz w:val="32"/>
          <w:szCs w:val="32"/>
        </w:rPr>
        <w:t>11</w:t>
      </w:r>
      <w:r>
        <w:rPr>
          <w:rFonts w:hint="eastAsia" w:ascii="仿宋" w:hAnsi="仿宋" w:eastAsia="仿宋" w:cs="宋体"/>
          <w:sz w:val="32"/>
          <w:szCs w:val="32"/>
          <w:lang w:val="zh-CN"/>
        </w:rPr>
        <w:t>月</w:t>
      </w:r>
      <w:r>
        <w:rPr>
          <w:rFonts w:ascii="仿宋" w:hAnsi="仿宋" w:eastAsia="仿宋" w:cs="??_GB2312"/>
          <w:sz w:val="32"/>
          <w:szCs w:val="32"/>
        </w:rPr>
        <w:t>3</w:t>
      </w:r>
      <w:r>
        <w:rPr>
          <w:rFonts w:hint="eastAsia" w:ascii="仿宋" w:hAnsi="仿宋" w:eastAsia="仿宋" w:cs="宋体"/>
          <w:sz w:val="32"/>
          <w:szCs w:val="32"/>
          <w:lang w:val="zh-CN"/>
        </w:rPr>
        <w:t>日进行庭前证据交换，并于</w:t>
      </w:r>
      <w:r>
        <w:rPr>
          <w:rFonts w:ascii="仿宋" w:hAnsi="仿宋" w:eastAsia="仿宋" w:cs="??_GB2312"/>
          <w:sz w:val="32"/>
          <w:szCs w:val="32"/>
        </w:rPr>
        <w:t>2016</w:t>
      </w:r>
      <w:r>
        <w:rPr>
          <w:rFonts w:hint="eastAsia" w:ascii="仿宋" w:hAnsi="仿宋" w:eastAsia="仿宋" w:cs="宋体"/>
          <w:sz w:val="32"/>
          <w:szCs w:val="32"/>
          <w:lang w:val="zh-CN"/>
        </w:rPr>
        <w:t>年</w:t>
      </w:r>
      <w:r>
        <w:rPr>
          <w:rFonts w:ascii="仿宋" w:hAnsi="仿宋" w:eastAsia="仿宋" w:cs="??_GB2312"/>
          <w:sz w:val="32"/>
          <w:szCs w:val="32"/>
        </w:rPr>
        <w:t>12</w:t>
      </w:r>
      <w:r>
        <w:rPr>
          <w:rFonts w:hint="eastAsia" w:ascii="仿宋" w:hAnsi="仿宋" w:eastAsia="仿宋" w:cs="宋体"/>
          <w:sz w:val="32"/>
          <w:szCs w:val="32"/>
          <w:lang w:val="zh-CN"/>
        </w:rPr>
        <w:t>月</w:t>
      </w:r>
      <w:r>
        <w:rPr>
          <w:rFonts w:ascii="仿宋" w:hAnsi="仿宋" w:eastAsia="仿宋" w:cs="??_GB2312"/>
          <w:sz w:val="32"/>
          <w:szCs w:val="32"/>
        </w:rPr>
        <w:t>5</w:t>
      </w:r>
      <w:r>
        <w:rPr>
          <w:rFonts w:hint="eastAsia" w:ascii="仿宋" w:hAnsi="仿宋" w:eastAsia="仿宋" w:cs="宋体"/>
          <w:sz w:val="32"/>
          <w:szCs w:val="32"/>
          <w:lang w:val="zh-CN"/>
        </w:rPr>
        <w:t>日和</w:t>
      </w:r>
      <w:r>
        <w:rPr>
          <w:rFonts w:ascii="仿宋" w:hAnsi="仿宋" w:eastAsia="仿宋" w:cs="??_GB2312"/>
          <w:sz w:val="32"/>
          <w:szCs w:val="32"/>
        </w:rPr>
        <w:t>2017</w:t>
      </w:r>
      <w:r>
        <w:rPr>
          <w:rFonts w:hint="eastAsia" w:ascii="仿宋" w:hAnsi="仿宋" w:eastAsia="仿宋" w:cs="宋体"/>
          <w:sz w:val="32"/>
          <w:szCs w:val="32"/>
          <w:lang w:val="zh-CN"/>
        </w:rPr>
        <w:t>年</w:t>
      </w:r>
      <w:r>
        <w:rPr>
          <w:rFonts w:ascii="仿宋" w:hAnsi="仿宋" w:eastAsia="仿宋" w:cs="??_GB2312"/>
          <w:sz w:val="32"/>
          <w:szCs w:val="32"/>
        </w:rPr>
        <w:t>4</w:t>
      </w:r>
      <w:r>
        <w:rPr>
          <w:rFonts w:hint="eastAsia" w:ascii="仿宋" w:hAnsi="仿宋" w:eastAsia="仿宋" w:cs="宋体"/>
          <w:sz w:val="32"/>
          <w:szCs w:val="32"/>
          <w:lang w:val="zh-CN"/>
        </w:rPr>
        <w:t>月</w:t>
      </w:r>
      <w:r>
        <w:rPr>
          <w:rFonts w:ascii="仿宋" w:hAnsi="仿宋" w:eastAsia="仿宋" w:cs="??_GB2312"/>
          <w:sz w:val="32"/>
          <w:szCs w:val="32"/>
        </w:rPr>
        <w:t>20</w:t>
      </w:r>
      <w:r>
        <w:rPr>
          <w:rFonts w:hint="eastAsia" w:ascii="仿宋" w:hAnsi="仿宋" w:eastAsia="仿宋" w:cs="宋体"/>
          <w:sz w:val="32"/>
          <w:szCs w:val="32"/>
          <w:lang w:val="zh-CN"/>
        </w:rPr>
        <w:t>日公开开庭进行审理。原告委托诉讼代理人李锐到庭参加证据交换和第一次开庭，原告委托诉讼代理人刘丽娜及被告委托诉讼代理人赵海军均到庭参加诉讼。本案现已审理终结。</w:t>
      </w:r>
    </w:p>
    <w:p>
      <w:pPr>
        <w:autoSpaceDE w:val="0"/>
        <w:autoSpaceDN w:val="0"/>
        <w:adjustRightInd w:val="0"/>
        <w:spacing w:line="540" w:lineRule="exact"/>
        <w:ind w:firstLine="640"/>
        <w:rPr>
          <w:rFonts w:ascii="仿宋" w:hAnsi="仿宋" w:eastAsia="仿宋" w:cs="??_GB2312"/>
          <w:sz w:val="32"/>
          <w:szCs w:val="32"/>
        </w:rPr>
      </w:pPr>
      <w:r>
        <w:rPr>
          <w:rFonts w:hint="eastAsia" w:ascii="仿宋" w:hAnsi="仿宋" w:eastAsia="仿宋" w:cs="宋体"/>
          <w:sz w:val="32"/>
          <w:szCs w:val="32"/>
          <w:lang w:val="zh-CN"/>
        </w:rPr>
        <w:t>外运河南公司向本院提出诉讼请求：请求法院判令阳明海运公司：</w:t>
      </w:r>
      <w:r>
        <w:rPr>
          <w:rFonts w:ascii="仿宋" w:hAnsi="仿宋" w:eastAsia="仿宋" w:cs="??_GB2312"/>
          <w:sz w:val="32"/>
          <w:szCs w:val="32"/>
        </w:rPr>
        <w:t>1</w:t>
      </w:r>
      <w:r>
        <w:rPr>
          <w:rFonts w:hint="eastAsia" w:ascii="仿宋" w:hAnsi="仿宋" w:eastAsia="仿宋" w:cs="宋体"/>
          <w:sz w:val="32"/>
          <w:szCs w:val="32"/>
          <w:lang w:val="zh-CN"/>
        </w:rPr>
        <w:t>、赔偿外运河南公司损失</w:t>
      </w:r>
      <w:r>
        <w:rPr>
          <w:rFonts w:ascii="仿宋" w:hAnsi="仿宋" w:eastAsia="仿宋" w:cs="??_GB2312"/>
          <w:sz w:val="32"/>
          <w:szCs w:val="32"/>
        </w:rPr>
        <w:t>62.5</w:t>
      </w:r>
      <w:r>
        <w:rPr>
          <w:rFonts w:hint="eastAsia" w:ascii="仿宋" w:hAnsi="仿宋" w:eastAsia="仿宋" w:cs="宋体"/>
          <w:sz w:val="32"/>
          <w:szCs w:val="32"/>
          <w:lang w:val="zh-CN"/>
        </w:rPr>
        <w:t>万元及自外运河南公司赔付之日起至判决生效之日止按照中国人民银行同期贷款利率计算的利息损失；</w:t>
      </w:r>
      <w:r>
        <w:rPr>
          <w:rFonts w:ascii="仿宋" w:hAnsi="仿宋" w:eastAsia="仿宋" w:cs="??_GB2312"/>
          <w:sz w:val="32"/>
          <w:szCs w:val="32"/>
        </w:rPr>
        <w:t>2</w:t>
      </w:r>
      <w:r>
        <w:rPr>
          <w:rFonts w:hint="eastAsia" w:ascii="仿宋" w:hAnsi="仿宋" w:eastAsia="仿宋" w:cs="宋体"/>
          <w:sz w:val="32"/>
          <w:szCs w:val="32"/>
          <w:lang w:val="zh-CN"/>
        </w:rPr>
        <w:t>、承担本案受理费。</w:t>
      </w:r>
      <w:r>
        <w:rPr>
          <w:rFonts w:hint="eastAsia" w:ascii="仿宋" w:hAnsi="仿宋" w:eastAsia="仿宋" w:cs="??_GB2312"/>
          <w:sz w:val="32"/>
          <w:szCs w:val="32"/>
        </w:rPr>
        <w:t>事实和理由：2</w:t>
      </w:r>
      <w:r>
        <w:rPr>
          <w:rFonts w:ascii="仿宋" w:hAnsi="仿宋" w:eastAsia="仿宋" w:cs="??_GB2312"/>
          <w:sz w:val="32"/>
          <w:szCs w:val="32"/>
        </w:rPr>
        <w:t>011</w:t>
      </w:r>
      <w:r>
        <w:rPr>
          <w:rFonts w:hint="eastAsia" w:ascii="仿宋" w:hAnsi="仿宋" w:eastAsia="仿宋" w:cs="宋体"/>
          <w:sz w:val="32"/>
          <w:szCs w:val="32"/>
          <w:lang w:val="zh-CN"/>
        </w:rPr>
        <w:t>年</w:t>
      </w:r>
      <w:r>
        <w:rPr>
          <w:rFonts w:ascii="仿宋" w:hAnsi="仿宋" w:eastAsia="仿宋" w:cs="??_GB2312"/>
          <w:sz w:val="32"/>
          <w:szCs w:val="32"/>
        </w:rPr>
        <w:t>11</w:t>
      </w:r>
      <w:r>
        <w:rPr>
          <w:rFonts w:hint="eastAsia" w:ascii="仿宋" w:hAnsi="仿宋" w:eastAsia="仿宋" w:cs="宋体"/>
          <w:sz w:val="32"/>
          <w:szCs w:val="32"/>
          <w:lang w:val="zh-CN"/>
        </w:rPr>
        <w:t>月，郑州宇通客车股份有限公司（以下简称宇通公司）委托外运河南公司自美国运输</w:t>
      </w:r>
      <w:r>
        <w:rPr>
          <w:rFonts w:ascii="仿宋" w:hAnsi="仿宋" w:eastAsia="仿宋" w:cs="??_GB2312"/>
          <w:sz w:val="32"/>
          <w:szCs w:val="32"/>
        </w:rPr>
        <w:t>89</w:t>
      </w:r>
      <w:r>
        <w:rPr>
          <w:rFonts w:hint="eastAsia" w:ascii="仿宋" w:hAnsi="仿宋" w:eastAsia="仿宋" w:cs="宋体"/>
          <w:sz w:val="32"/>
          <w:szCs w:val="32"/>
          <w:lang w:val="zh-CN"/>
        </w:rPr>
        <w:t>件发动机至宇通公司仓库。其中，就美国长滩港至中国青岛港的海路运输由阳明海运公司实际运输。涉案货物装载于</w:t>
      </w:r>
      <w:r>
        <w:rPr>
          <w:rFonts w:ascii="仿宋" w:hAnsi="仿宋" w:eastAsia="仿宋" w:cs="??_GB2312"/>
          <w:sz w:val="32"/>
          <w:szCs w:val="32"/>
        </w:rPr>
        <w:t>5</w:t>
      </w:r>
      <w:r>
        <w:rPr>
          <w:rFonts w:hint="eastAsia" w:ascii="仿宋" w:hAnsi="仿宋" w:eastAsia="仿宋" w:cs="宋体"/>
          <w:sz w:val="32"/>
          <w:szCs w:val="32"/>
          <w:lang w:val="zh-CN"/>
        </w:rPr>
        <w:t>只集装箱，由</w:t>
      </w:r>
      <w:r>
        <w:rPr>
          <w:rFonts w:ascii="仿宋" w:hAnsi="仿宋" w:eastAsia="仿宋" w:cs="宋体"/>
          <w:sz w:val="32"/>
          <w:szCs w:val="32"/>
          <w:lang w:val="zh-CN"/>
        </w:rPr>
        <w:t>“</w:t>
      </w:r>
      <w:r>
        <w:rPr>
          <w:rFonts w:ascii="仿宋" w:hAnsi="仿宋" w:eastAsia="仿宋" w:cs="??_GB2312"/>
          <w:sz w:val="32"/>
          <w:szCs w:val="32"/>
        </w:rPr>
        <w:t>Hanjin Kingston”</w:t>
      </w:r>
      <w:r>
        <w:rPr>
          <w:rFonts w:hint="eastAsia" w:ascii="仿宋" w:hAnsi="仿宋" w:eastAsia="仿宋" w:cs="宋体"/>
          <w:sz w:val="32"/>
          <w:szCs w:val="32"/>
          <w:lang w:val="zh-CN"/>
        </w:rPr>
        <w:t>轮</w:t>
      </w:r>
      <w:r>
        <w:rPr>
          <w:rFonts w:ascii="仿宋" w:hAnsi="仿宋" w:eastAsia="仿宋" w:cs="??_GB2312"/>
          <w:sz w:val="32"/>
          <w:szCs w:val="32"/>
        </w:rPr>
        <w:t>0028W</w:t>
      </w:r>
      <w:r>
        <w:rPr>
          <w:rFonts w:hint="eastAsia" w:ascii="仿宋" w:hAnsi="仿宋" w:eastAsia="仿宋" w:cs="宋体"/>
          <w:sz w:val="32"/>
          <w:szCs w:val="32"/>
          <w:lang w:val="zh-CN"/>
        </w:rPr>
        <w:t>航次运输，为此阳明海运公司签发了编号为</w:t>
      </w:r>
      <w:r>
        <w:rPr>
          <w:rFonts w:ascii="仿宋" w:hAnsi="仿宋" w:eastAsia="仿宋" w:cs="??_GB2312"/>
          <w:sz w:val="32"/>
          <w:szCs w:val="32"/>
        </w:rPr>
        <w:t>LAXQDO36500</w:t>
      </w:r>
      <w:r>
        <w:rPr>
          <w:rFonts w:hint="eastAsia" w:ascii="仿宋" w:hAnsi="仿宋" w:eastAsia="仿宋" w:cs="宋体"/>
          <w:sz w:val="32"/>
          <w:szCs w:val="32"/>
          <w:lang w:val="zh-CN"/>
        </w:rPr>
        <w:t>的提单。</w:t>
      </w:r>
    </w:p>
    <w:p>
      <w:pPr>
        <w:autoSpaceDE w:val="0"/>
        <w:autoSpaceDN w:val="0"/>
        <w:adjustRightInd w:val="0"/>
        <w:spacing w:line="540" w:lineRule="exact"/>
        <w:ind w:firstLine="640"/>
        <w:rPr>
          <w:rFonts w:ascii="仿宋" w:hAnsi="仿宋" w:eastAsia="仿宋" w:cs="??_GB2312"/>
          <w:sz w:val="32"/>
          <w:szCs w:val="32"/>
        </w:rPr>
      </w:pPr>
      <w:r>
        <w:rPr>
          <w:rFonts w:ascii="仿宋" w:hAnsi="仿宋" w:eastAsia="仿宋" w:cs="??_GB2312"/>
          <w:sz w:val="32"/>
          <w:szCs w:val="32"/>
        </w:rPr>
        <w:t>2011</w:t>
      </w:r>
      <w:r>
        <w:rPr>
          <w:rFonts w:hint="eastAsia" w:ascii="仿宋" w:hAnsi="仿宋" w:eastAsia="仿宋" w:cs="宋体"/>
          <w:sz w:val="32"/>
          <w:szCs w:val="32"/>
          <w:lang w:val="zh-CN"/>
        </w:rPr>
        <w:t>年</w:t>
      </w:r>
      <w:r>
        <w:rPr>
          <w:rFonts w:ascii="仿宋" w:hAnsi="仿宋" w:eastAsia="仿宋" w:cs="??_GB2312"/>
          <w:sz w:val="32"/>
          <w:szCs w:val="32"/>
        </w:rPr>
        <w:t>12</w:t>
      </w:r>
      <w:r>
        <w:rPr>
          <w:rFonts w:hint="eastAsia" w:ascii="仿宋" w:hAnsi="仿宋" w:eastAsia="仿宋" w:cs="宋体"/>
          <w:sz w:val="32"/>
          <w:szCs w:val="32"/>
          <w:lang w:val="zh-CN"/>
        </w:rPr>
        <w:t>月</w:t>
      </w:r>
      <w:r>
        <w:rPr>
          <w:rFonts w:ascii="仿宋" w:hAnsi="仿宋" w:eastAsia="仿宋" w:cs="??_GB2312"/>
          <w:sz w:val="32"/>
          <w:szCs w:val="32"/>
        </w:rPr>
        <w:t>25</w:t>
      </w:r>
      <w:r>
        <w:rPr>
          <w:rFonts w:hint="eastAsia" w:ascii="仿宋" w:hAnsi="仿宋" w:eastAsia="仿宋" w:cs="宋体"/>
          <w:sz w:val="32"/>
          <w:szCs w:val="32"/>
          <w:lang w:val="zh-CN"/>
        </w:rPr>
        <w:t>日许，涉案货物运抵宇通公司仓库，于拆箱卸货时发现货物受损。中国平安财产保险股份有限公司河南分公司（以下简称平安财保河南分公司）作为涉案货物的保险人经查勘、定损，就涉案货损进行赔付并在取得代位求偿权后将外运河南公司诉至郑州市管城回族区人民法院，经法院审理，认定货损发生在海运途中，后法院在查明事实的基础上主持调解，最终外运河南公司赔付了平安河南分公司</w:t>
      </w:r>
      <w:r>
        <w:rPr>
          <w:rFonts w:ascii="仿宋" w:hAnsi="仿宋" w:eastAsia="仿宋" w:cs="??_GB2312"/>
          <w:sz w:val="32"/>
          <w:szCs w:val="32"/>
        </w:rPr>
        <w:t>62.5</w:t>
      </w:r>
      <w:r>
        <w:rPr>
          <w:rFonts w:hint="eastAsia" w:ascii="仿宋" w:hAnsi="仿宋" w:eastAsia="仿宋" w:cs="宋体"/>
          <w:sz w:val="32"/>
          <w:szCs w:val="32"/>
          <w:lang w:val="zh-CN"/>
        </w:rPr>
        <w:t>万元，就此，与涉案货物有关的一切权利、利益及索赔权转移至外运河南公司。</w:t>
      </w:r>
    </w:p>
    <w:p>
      <w:pPr>
        <w:autoSpaceDE w:val="0"/>
        <w:autoSpaceDN w:val="0"/>
        <w:adjustRightInd w:val="0"/>
        <w:spacing w:line="540" w:lineRule="exact"/>
        <w:ind w:firstLine="640"/>
        <w:rPr>
          <w:rFonts w:ascii="仿宋" w:hAnsi="仿宋" w:eastAsia="仿宋" w:cs="宋体"/>
          <w:sz w:val="32"/>
          <w:szCs w:val="32"/>
          <w:lang w:val="zh-CN"/>
        </w:rPr>
      </w:pPr>
      <w:r>
        <w:rPr>
          <w:rFonts w:hint="eastAsia" w:ascii="仿宋" w:hAnsi="仿宋" w:eastAsia="仿宋" w:cs="宋体"/>
          <w:sz w:val="32"/>
          <w:szCs w:val="32"/>
          <w:lang w:val="zh-CN"/>
        </w:rPr>
        <w:t>涉案货物在阳明海运公司运输途中遭受损坏最终导致外运河南公司遭受损失，为了保护外运河南公司的合法权益，请求阳明海运公司承担赔偿责任。</w:t>
      </w:r>
    </w:p>
    <w:p>
      <w:pPr>
        <w:autoSpaceDE w:val="0"/>
        <w:autoSpaceDN w:val="0"/>
        <w:adjustRightInd w:val="0"/>
        <w:spacing w:line="540" w:lineRule="exact"/>
        <w:ind w:firstLine="640"/>
        <w:rPr>
          <w:rFonts w:ascii="仿宋" w:hAnsi="仿宋" w:eastAsia="仿宋" w:cs="??_GB2312"/>
          <w:sz w:val="32"/>
          <w:szCs w:val="32"/>
        </w:rPr>
      </w:pPr>
      <w:r>
        <w:rPr>
          <w:rFonts w:hint="eastAsia" w:ascii="仿宋" w:hAnsi="仿宋" w:eastAsia="仿宋" w:cs="宋体"/>
          <w:sz w:val="32"/>
          <w:szCs w:val="32"/>
          <w:lang w:val="zh-CN"/>
        </w:rPr>
        <w:t>被告辩称，一、该案已过诉讼时效。根据《中华人民共和国海商法》（以下简称海商法）第</w:t>
      </w:r>
      <w:r>
        <w:rPr>
          <w:rFonts w:hint="eastAsia" w:ascii="仿宋" w:hAnsi="仿宋" w:eastAsia="仿宋" w:cs="??_GB2312"/>
          <w:sz w:val="32"/>
          <w:szCs w:val="32"/>
        </w:rPr>
        <w:t>二百五十七</w:t>
      </w:r>
      <w:r>
        <w:rPr>
          <w:rFonts w:hint="eastAsia" w:ascii="仿宋" w:hAnsi="仿宋" w:eastAsia="仿宋" w:cs="宋体"/>
          <w:sz w:val="32"/>
          <w:szCs w:val="32"/>
          <w:lang w:val="zh-CN"/>
        </w:rPr>
        <w:t>条规定，就海上货物运输向承运人要求赔偿的请求权时效期间为一年，自承运人交付或者应当交付货物之日起计算。根据外运河南公司提供的材料，该案发生于</w:t>
      </w:r>
      <w:r>
        <w:rPr>
          <w:rFonts w:ascii="仿宋" w:hAnsi="仿宋" w:eastAsia="仿宋" w:cs="??_GB2312"/>
          <w:sz w:val="32"/>
          <w:szCs w:val="32"/>
        </w:rPr>
        <w:t>2011</w:t>
      </w:r>
      <w:r>
        <w:rPr>
          <w:rFonts w:hint="eastAsia" w:ascii="仿宋" w:hAnsi="仿宋" w:eastAsia="仿宋" w:cs="宋体"/>
          <w:sz w:val="32"/>
          <w:szCs w:val="32"/>
          <w:lang w:val="zh-CN"/>
        </w:rPr>
        <w:t>年，故已过诉讼时效。二、外运河南公司起诉依据的提单并非阳明海运公司的提单。因此，外运河南公司并非阳明海运公司提单上的托运人，也不是收货人，故外运河南公司对阳明海运公司没有诉权。三、根据外运河南公司提供的证据</w:t>
      </w:r>
      <w:r>
        <w:rPr>
          <w:rFonts w:ascii="仿宋" w:hAnsi="仿宋" w:eastAsia="仿宋" w:cs="??_GB2312"/>
          <w:sz w:val="32"/>
          <w:szCs w:val="32"/>
        </w:rPr>
        <w:t>34</w:t>
      </w:r>
      <w:r>
        <w:rPr>
          <w:rFonts w:hint="eastAsia" w:ascii="仿宋" w:hAnsi="仿宋" w:eastAsia="仿宋" w:cs="宋体"/>
          <w:sz w:val="32"/>
          <w:szCs w:val="32"/>
          <w:lang w:val="zh-CN"/>
        </w:rPr>
        <w:t>、</w:t>
      </w:r>
      <w:r>
        <w:rPr>
          <w:rFonts w:ascii="仿宋" w:hAnsi="仿宋" w:eastAsia="仿宋" w:cs="??_GB2312"/>
          <w:sz w:val="32"/>
          <w:szCs w:val="32"/>
        </w:rPr>
        <w:t>35</w:t>
      </w:r>
      <w:r>
        <w:rPr>
          <w:rFonts w:hint="eastAsia" w:ascii="仿宋" w:hAnsi="仿宋" w:eastAsia="仿宋" w:cs="宋体"/>
          <w:sz w:val="32"/>
          <w:szCs w:val="32"/>
          <w:lang w:val="zh-CN"/>
        </w:rPr>
        <w:t>页显示，货损原因为货物在箱内发生移动，同时所有集装箱外表状况良好，并没有集装箱损坏的报告或记录，而且，阳明海运公司与受损货物并没有任何联系，所以阳明海运公司对涉案货物的损坏不承担赔偿责任。</w:t>
      </w:r>
    </w:p>
    <w:p>
      <w:pPr>
        <w:autoSpaceDE w:val="0"/>
        <w:autoSpaceDN w:val="0"/>
        <w:adjustRightInd w:val="0"/>
        <w:spacing w:line="540" w:lineRule="exact"/>
        <w:ind w:firstLine="640"/>
        <w:rPr>
          <w:rFonts w:ascii="仿宋" w:hAnsi="仿宋" w:eastAsia="仿宋" w:cs="??_GB2312"/>
          <w:sz w:val="32"/>
          <w:szCs w:val="32"/>
        </w:rPr>
      </w:pPr>
      <w:r>
        <w:rPr>
          <w:rFonts w:hint="eastAsia" w:ascii="仿宋" w:hAnsi="仿宋" w:eastAsia="仿宋" w:cs="宋体"/>
          <w:sz w:val="32"/>
          <w:szCs w:val="32"/>
          <w:lang w:val="zh-CN"/>
        </w:rPr>
        <w:t>为支持其诉讼请求，外运河南公司向法庭提交如下证据：</w:t>
      </w:r>
    </w:p>
    <w:p>
      <w:pPr>
        <w:autoSpaceDE w:val="0"/>
        <w:autoSpaceDN w:val="0"/>
        <w:adjustRightInd w:val="0"/>
        <w:spacing w:line="540" w:lineRule="exact"/>
        <w:ind w:firstLine="627"/>
        <w:rPr>
          <w:rFonts w:ascii="仿宋" w:hAnsi="仿宋" w:eastAsia="仿宋" w:cs="??_GB2312"/>
          <w:sz w:val="32"/>
          <w:szCs w:val="32"/>
        </w:rPr>
      </w:pPr>
      <w:r>
        <w:rPr>
          <w:rFonts w:hint="eastAsia" w:ascii="仿宋" w:hAnsi="仿宋" w:eastAsia="仿宋" w:cs="宋体"/>
          <w:sz w:val="32"/>
          <w:szCs w:val="32"/>
          <w:lang w:val="zh-CN"/>
        </w:rPr>
        <w:t>证据一，外运河南公司与宇通公司之间的进口年度合同、</w:t>
      </w:r>
      <w:r>
        <w:rPr>
          <w:rFonts w:ascii="仿宋" w:hAnsi="仿宋" w:eastAsia="仿宋" w:cs="??_GB2312"/>
          <w:sz w:val="32"/>
          <w:szCs w:val="32"/>
        </w:rPr>
        <w:t>LAXQDO36500</w:t>
      </w:r>
      <w:r>
        <w:rPr>
          <w:rFonts w:hint="eastAsia" w:ascii="仿宋" w:hAnsi="仿宋" w:eastAsia="仿宋" w:cs="宋体"/>
          <w:sz w:val="32"/>
          <w:szCs w:val="32"/>
          <w:lang w:val="zh-CN"/>
        </w:rPr>
        <w:t>号提单及翻译件。证明：</w:t>
      </w:r>
      <w:r>
        <w:rPr>
          <w:rFonts w:ascii="仿宋" w:hAnsi="仿宋" w:eastAsia="仿宋" w:cs="??_GB2312"/>
          <w:sz w:val="32"/>
          <w:szCs w:val="32"/>
        </w:rPr>
        <w:t>1</w:t>
      </w:r>
      <w:r>
        <w:rPr>
          <w:rFonts w:hint="eastAsia" w:ascii="仿宋" w:hAnsi="仿宋" w:eastAsia="仿宋" w:cs="宋体"/>
          <w:sz w:val="32"/>
          <w:szCs w:val="32"/>
          <w:lang w:val="zh-CN"/>
        </w:rPr>
        <w:t>、</w:t>
      </w:r>
      <w:r>
        <w:rPr>
          <w:rFonts w:ascii="仿宋" w:hAnsi="仿宋" w:eastAsia="仿宋" w:cs="??_GB2312"/>
          <w:sz w:val="32"/>
          <w:szCs w:val="32"/>
        </w:rPr>
        <w:t>2011</w:t>
      </w:r>
      <w:r>
        <w:rPr>
          <w:rFonts w:hint="eastAsia" w:ascii="仿宋" w:hAnsi="仿宋" w:eastAsia="仿宋" w:cs="宋体"/>
          <w:sz w:val="32"/>
          <w:szCs w:val="32"/>
          <w:lang w:val="zh-CN"/>
        </w:rPr>
        <w:t>年</w:t>
      </w:r>
      <w:r>
        <w:rPr>
          <w:rFonts w:ascii="仿宋" w:hAnsi="仿宋" w:eastAsia="仿宋" w:cs="??_GB2312"/>
          <w:sz w:val="32"/>
          <w:szCs w:val="32"/>
        </w:rPr>
        <w:t>11</w:t>
      </w:r>
      <w:r>
        <w:rPr>
          <w:rFonts w:hint="eastAsia" w:ascii="仿宋" w:hAnsi="仿宋" w:eastAsia="仿宋" w:cs="宋体"/>
          <w:sz w:val="32"/>
          <w:szCs w:val="32"/>
          <w:lang w:val="zh-CN"/>
        </w:rPr>
        <w:t>月</w:t>
      </w:r>
      <w:r>
        <w:rPr>
          <w:rFonts w:ascii="仿宋" w:hAnsi="仿宋" w:eastAsia="仿宋" w:cs="??_GB2312"/>
          <w:sz w:val="32"/>
          <w:szCs w:val="32"/>
        </w:rPr>
        <w:t>21</w:t>
      </w:r>
      <w:r>
        <w:rPr>
          <w:rFonts w:hint="eastAsia" w:ascii="仿宋" w:hAnsi="仿宋" w:eastAsia="仿宋" w:cs="宋体"/>
          <w:sz w:val="32"/>
          <w:szCs w:val="32"/>
          <w:lang w:val="zh-CN"/>
        </w:rPr>
        <w:t>日，宇通公司委托外运河南公司自美国运输</w:t>
      </w:r>
      <w:r>
        <w:rPr>
          <w:rFonts w:ascii="仿宋" w:hAnsi="仿宋" w:eastAsia="仿宋" w:cs="??_GB2312"/>
          <w:sz w:val="32"/>
          <w:szCs w:val="32"/>
        </w:rPr>
        <w:t>89</w:t>
      </w:r>
      <w:r>
        <w:rPr>
          <w:rFonts w:hint="eastAsia" w:ascii="仿宋" w:hAnsi="仿宋" w:eastAsia="仿宋" w:cs="宋体"/>
          <w:sz w:val="32"/>
          <w:szCs w:val="32"/>
          <w:lang w:val="zh-CN"/>
        </w:rPr>
        <w:t>件发动机至宇通公司仓库；</w:t>
      </w:r>
      <w:r>
        <w:rPr>
          <w:rFonts w:ascii="仿宋" w:hAnsi="仿宋" w:eastAsia="仿宋" w:cs="??_GB2312"/>
          <w:sz w:val="32"/>
          <w:szCs w:val="32"/>
        </w:rPr>
        <w:t>2</w:t>
      </w:r>
      <w:r>
        <w:rPr>
          <w:rFonts w:hint="eastAsia" w:ascii="仿宋" w:hAnsi="仿宋" w:eastAsia="仿宋" w:cs="宋体"/>
          <w:sz w:val="32"/>
          <w:szCs w:val="32"/>
          <w:lang w:val="zh-CN"/>
        </w:rPr>
        <w:t>、就美国长滩港至中国青岛港的海路运输由阳明海运公司完成。</w:t>
      </w:r>
    </w:p>
    <w:p>
      <w:pPr>
        <w:autoSpaceDE w:val="0"/>
        <w:autoSpaceDN w:val="0"/>
        <w:adjustRightInd w:val="0"/>
        <w:spacing w:line="540" w:lineRule="exact"/>
        <w:ind w:firstLine="640" w:firstLineChars="200"/>
        <w:rPr>
          <w:rFonts w:ascii="仿宋" w:hAnsi="仿宋" w:eastAsia="仿宋" w:cs="??_GB2312"/>
          <w:sz w:val="32"/>
          <w:szCs w:val="32"/>
        </w:rPr>
      </w:pPr>
      <w:r>
        <w:rPr>
          <w:rFonts w:hint="eastAsia" w:ascii="仿宋" w:hAnsi="仿宋" w:eastAsia="仿宋" w:cs="宋体"/>
          <w:sz w:val="32"/>
          <w:szCs w:val="32"/>
          <w:lang w:val="zh-CN"/>
        </w:rPr>
        <w:t>证据二，公估报告。证明：</w:t>
      </w:r>
      <w:r>
        <w:rPr>
          <w:rFonts w:ascii="仿宋" w:hAnsi="仿宋" w:eastAsia="仿宋" w:cs="??_GB2312"/>
          <w:sz w:val="32"/>
          <w:szCs w:val="32"/>
        </w:rPr>
        <w:t>1</w:t>
      </w:r>
      <w:r>
        <w:rPr>
          <w:rFonts w:hint="eastAsia" w:ascii="仿宋" w:hAnsi="仿宋" w:eastAsia="仿宋" w:cs="宋体"/>
          <w:sz w:val="32"/>
          <w:szCs w:val="32"/>
          <w:lang w:val="zh-CN"/>
        </w:rPr>
        <w:t>、涉案货物运抵宇通公司仓库拆箱卸货时发现损坏，后经检验、定损，认定损失金额</w:t>
      </w:r>
      <w:r>
        <w:rPr>
          <w:rFonts w:ascii="仿宋" w:hAnsi="仿宋" w:eastAsia="仿宋" w:cs="??_GB2312"/>
          <w:sz w:val="32"/>
          <w:szCs w:val="32"/>
        </w:rPr>
        <w:t>1089187.3</w:t>
      </w:r>
      <w:r>
        <w:rPr>
          <w:rFonts w:hint="eastAsia" w:ascii="仿宋" w:hAnsi="仿宋" w:eastAsia="仿宋" w:cs="宋体"/>
          <w:sz w:val="32"/>
          <w:szCs w:val="32"/>
          <w:lang w:val="zh-CN"/>
        </w:rPr>
        <w:t>元；</w:t>
      </w:r>
      <w:r>
        <w:rPr>
          <w:rFonts w:ascii="仿宋" w:hAnsi="仿宋" w:eastAsia="仿宋" w:cs="??_GB2312"/>
          <w:sz w:val="32"/>
          <w:szCs w:val="32"/>
        </w:rPr>
        <w:t>2</w:t>
      </w:r>
      <w:r>
        <w:rPr>
          <w:rFonts w:hint="eastAsia" w:ascii="仿宋" w:hAnsi="仿宋" w:eastAsia="仿宋" w:cs="宋体"/>
          <w:sz w:val="32"/>
          <w:szCs w:val="32"/>
          <w:lang w:val="zh-CN"/>
        </w:rPr>
        <w:t>、货物受损发生在阳明海运公司运输途中。</w:t>
      </w:r>
    </w:p>
    <w:p>
      <w:pPr>
        <w:autoSpaceDE w:val="0"/>
        <w:autoSpaceDN w:val="0"/>
        <w:adjustRightInd w:val="0"/>
        <w:spacing w:line="540" w:lineRule="exact"/>
        <w:rPr>
          <w:rFonts w:ascii="仿宋" w:hAnsi="仿宋" w:eastAsia="仿宋" w:cs="??_GB2312"/>
          <w:sz w:val="32"/>
          <w:szCs w:val="32"/>
        </w:rPr>
      </w:pPr>
      <w:r>
        <w:rPr>
          <w:rFonts w:ascii="仿宋" w:hAnsi="仿宋" w:eastAsia="仿宋" w:cs="??_GB2312"/>
          <w:sz w:val="32"/>
          <w:szCs w:val="32"/>
        </w:rPr>
        <w:t xml:space="preserve">    </w:t>
      </w:r>
      <w:r>
        <w:rPr>
          <w:rFonts w:hint="eastAsia" w:ascii="仿宋" w:hAnsi="仿宋" w:eastAsia="仿宋" w:cs="宋体"/>
          <w:sz w:val="32"/>
          <w:szCs w:val="32"/>
          <w:lang w:val="zh-CN"/>
        </w:rPr>
        <w:t>证据三，货物运输保险单、损失确认书、赔付凭证。证明：平安河南分公司作为涉案货物的保险人就涉案货损赔付</w:t>
      </w:r>
      <w:r>
        <w:rPr>
          <w:rFonts w:ascii="仿宋" w:hAnsi="仿宋" w:eastAsia="仿宋" w:cs="??_GB2312"/>
          <w:sz w:val="32"/>
          <w:szCs w:val="32"/>
        </w:rPr>
        <w:t>1075000</w:t>
      </w:r>
      <w:r>
        <w:rPr>
          <w:rFonts w:hint="eastAsia" w:ascii="仿宋" w:hAnsi="仿宋" w:eastAsia="仿宋" w:cs="宋体"/>
          <w:sz w:val="32"/>
          <w:szCs w:val="32"/>
          <w:lang w:val="zh-CN"/>
        </w:rPr>
        <w:t>元并取得代位求偿权。</w:t>
      </w:r>
    </w:p>
    <w:p>
      <w:pPr>
        <w:autoSpaceDE w:val="0"/>
        <w:autoSpaceDN w:val="0"/>
        <w:adjustRightInd w:val="0"/>
        <w:spacing w:line="540" w:lineRule="exact"/>
        <w:ind w:firstLine="640" w:firstLineChars="200"/>
        <w:rPr>
          <w:rFonts w:ascii="仿宋" w:hAnsi="仿宋" w:eastAsia="仿宋" w:cs="??_GB2312"/>
          <w:sz w:val="32"/>
          <w:szCs w:val="32"/>
        </w:rPr>
      </w:pPr>
      <w:r>
        <w:rPr>
          <w:rFonts w:hint="eastAsia" w:ascii="仿宋" w:hAnsi="仿宋" w:eastAsia="仿宋" w:cs="宋体"/>
          <w:sz w:val="32"/>
          <w:szCs w:val="32"/>
          <w:lang w:val="zh-CN"/>
        </w:rPr>
        <w:t>证据四，（</w:t>
      </w:r>
      <w:r>
        <w:rPr>
          <w:rFonts w:ascii="仿宋" w:hAnsi="仿宋" w:eastAsia="仿宋" w:cs="??_GB2312"/>
          <w:sz w:val="32"/>
          <w:szCs w:val="32"/>
        </w:rPr>
        <w:t>2015</w:t>
      </w:r>
      <w:r>
        <w:rPr>
          <w:rFonts w:hint="eastAsia" w:ascii="仿宋" w:hAnsi="仿宋" w:eastAsia="仿宋" w:cs="宋体"/>
          <w:sz w:val="32"/>
          <w:szCs w:val="32"/>
          <w:lang w:val="zh-CN"/>
        </w:rPr>
        <w:t>）管民二初字第</w:t>
      </w:r>
      <w:r>
        <w:rPr>
          <w:rFonts w:ascii="仿宋" w:hAnsi="仿宋" w:eastAsia="仿宋" w:cs="??_GB2312"/>
          <w:sz w:val="32"/>
          <w:szCs w:val="32"/>
        </w:rPr>
        <w:t>2910</w:t>
      </w:r>
      <w:r>
        <w:rPr>
          <w:rFonts w:hint="eastAsia" w:ascii="仿宋" w:hAnsi="仿宋" w:eastAsia="仿宋" w:cs="宋体"/>
          <w:sz w:val="32"/>
          <w:szCs w:val="32"/>
          <w:lang w:val="zh-CN"/>
        </w:rPr>
        <w:t>号民事调解书、外运河南公司赔付凭证。证明：</w:t>
      </w:r>
      <w:r>
        <w:rPr>
          <w:rFonts w:ascii="仿宋" w:hAnsi="仿宋" w:eastAsia="仿宋" w:cs="??_GB2312"/>
          <w:sz w:val="32"/>
          <w:szCs w:val="32"/>
        </w:rPr>
        <w:t>1</w:t>
      </w:r>
      <w:r>
        <w:rPr>
          <w:rFonts w:hint="eastAsia" w:ascii="仿宋" w:hAnsi="仿宋" w:eastAsia="仿宋" w:cs="宋体"/>
          <w:sz w:val="32"/>
          <w:szCs w:val="32"/>
          <w:lang w:val="zh-CN"/>
        </w:rPr>
        <w:t>、平安河南分公司就涉案损失将外运河南公司诉至郑州市管城回族区人民法院，索赔</w:t>
      </w:r>
      <w:r>
        <w:rPr>
          <w:rFonts w:ascii="仿宋" w:hAnsi="仿宋" w:eastAsia="仿宋" w:cs="??_GB2312"/>
          <w:sz w:val="32"/>
          <w:szCs w:val="32"/>
        </w:rPr>
        <w:t>1075000</w:t>
      </w:r>
      <w:r>
        <w:rPr>
          <w:rFonts w:hint="eastAsia" w:ascii="仿宋" w:hAnsi="仿宋" w:eastAsia="仿宋" w:cs="宋体"/>
          <w:sz w:val="32"/>
          <w:szCs w:val="32"/>
          <w:lang w:val="zh-CN"/>
        </w:rPr>
        <w:t>元；</w:t>
      </w:r>
      <w:r>
        <w:rPr>
          <w:rFonts w:ascii="仿宋" w:hAnsi="仿宋" w:eastAsia="仿宋" w:cs="??_GB2312"/>
          <w:sz w:val="32"/>
          <w:szCs w:val="32"/>
        </w:rPr>
        <w:t>2</w:t>
      </w:r>
      <w:r>
        <w:rPr>
          <w:rFonts w:hint="eastAsia" w:ascii="仿宋" w:hAnsi="仿宋" w:eastAsia="仿宋" w:cs="宋体"/>
          <w:sz w:val="32"/>
          <w:szCs w:val="32"/>
          <w:lang w:val="zh-CN"/>
        </w:rPr>
        <w:t>、经法院审理，认定货损发生在阳明海运公司运输途中；</w:t>
      </w:r>
      <w:r>
        <w:rPr>
          <w:rFonts w:ascii="仿宋" w:hAnsi="仿宋" w:eastAsia="仿宋" w:cs="??_GB2312"/>
          <w:sz w:val="32"/>
          <w:szCs w:val="32"/>
        </w:rPr>
        <w:t>3</w:t>
      </w:r>
      <w:r>
        <w:rPr>
          <w:rFonts w:hint="eastAsia" w:ascii="仿宋" w:hAnsi="仿宋" w:eastAsia="仿宋" w:cs="宋体"/>
          <w:sz w:val="32"/>
          <w:szCs w:val="32"/>
          <w:lang w:val="zh-CN"/>
        </w:rPr>
        <w:t>、经法院主持调解，外运河南公司赔付了平安河南分公司</w:t>
      </w:r>
      <w:r>
        <w:rPr>
          <w:rFonts w:ascii="仿宋" w:hAnsi="仿宋" w:eastAsia="仿宋" w:cs="??_GB2312"/>
          <w:sz w:val="32"/>
          <w:szCs w:val="32"/>
        </w:rPr>
        <w:t>625000</w:t>
      </w:r>
      <w:r>
        <w:rPr>
          <w:rFonts w:hint="eastAsia" w:ascii="仿宋" w:hAnsi="仿宋" w:eastAsia="仿宋" w:cs="宋体"/>
          <w:sz w:val="32"/>
          <w:szCs w:val="32"/>
          <w:lang w:val="zh-CN"/>
        </w:rPr>
        <w:t>元，取得向阳明海运公司追偿的权利。</w:t>
      </w:r>
    </w:p>
    <w:p>
      <w:pPr>
        <w:autoSpaceDE w:val="0"/>
        <w:autoSpaceDN w:val="0"/>
        <w:adjustRightInd w:val="0"/>
        <w:spacing w:line="540" w:lineRule="exact"/>
        <w:ind w:firstLine="640" w:firstLineChars="200"/>
        <w:rPr>
          <w:rFonts w:ascii="仿宋" w:hAnsi="仿宋" w:eastAsia="仿宋" w:cs="??_GB2312"/>
          <w:sz w:val="32"/>
          <w:szCs w:val="32"/>
        </w:rPr>
      </w:pPr>
      <w:r>
        <w:rPr>
          <w:rFonts w:hint="eastAsia" w:ascii="仿宋" w:hAnsi="仿宋" w:eastAsia="仿宋" w:cs="宋体"/>
          <w:sz w:val="32"/>
          <w:szCs w:val="32"/>
          <w:lang w:val="zh-CN"/>
        </w:rPr>
        <w:t>证据五，阳明海运公司出具的订舱确认件。证明：涉案货物由阳明海运公司实际运输。</w:t>
      </w:r>
    </w:p>
    <w:p>
      <w:pPr>
        <w:autoSpaceDE w:val="0"/>
        <w:autoSpaceDN w:val="0"/>
        <w:adjustRightInd w:val="0"/>
        <w:spacing w:line="540" w:lineRule="exact"/>
        <w:ind w:firstLine="640" w:firstLineChars="200"/>
        <w:rPr>
          <w:rFonts w:ascii="仿宋" w:hAnsi="仿宋" w:eastAsia="仿宋" w:cs="??_GB2312"/>
          <w:sz w:val="32"/>
          <w:szCs w:val="32"/>
        </w:rPr>
      </w:pPr>
      <w:r>
        <w:rPr>
          <w:rFonts w:hint="eastAsia" w:ascii="仿宋" w:hAnsi="仿宋" w:eastAsia="仿宋" w:cs="宋体"/>
          <w:sz w:val="32"/>
          <w:szCs w:val="32"/>
          <w:lang w:val="zh-CN"/>
        </w:rPr>
        <w:t>证据六</w:t>
      </w:r>
      <w:r>
        <w:rPr>
          <w:rFonts w:hint="eastAsia" w:ascii="仿宋" w:hAnsi="仿宋" w:eastAsia="仿宋" w:cs="宋体"/>
          <w:sz w:val="32"/>
          <w:szCs w:val="32"/>
        </w:rPr>
        <w:t>，</w:t>
      </w:r>
      <w:r>
        <w:rPr>
          <w:rFonts w:ascii="仿宋" w:hAnsi="仿宋" w:eastAsia="仿宋" w:cs="??_GB2312"/>
          <w:sz w:val="32"/>
          <w:szCs w:val="32"/>
        </w:rPr>
        <w:t>Express  Line  Corporation</w:t>
      </w:r>
      <w:r>
        <w:rPr>
          <w:rFonts w:hint="eastAsia" w:ascii="仿宋" w:hAnsi="仿宋" w:eastAsia="仿宋" w:cs="宋体"/>
          <w:sz w:val="32"/>
          <w:szCs w:val="32"/>
        </w:rPr>
        <w:t>（</w:t>
      </w:r>
      <w:r>
        <w:rPr>
          <w:rFonts w:hint="eastAsia" w:ascii="仿宋" w:hAnsi="仿宋" w:eastAsia="仿宋" w:cs="宋体"/>
          <w:sz w:val="32"/>
          <w:szCs w:val="32"/>
          <w:lang w:val="zh-CN"/>
        </w:rPr>
        <w:t>以下简称</w:t>
      </w:r>
      <w:r>
        <w:rPr>
          <w:rFonts w:ascii="仿宋" w:hAnsi="仿宋" w:eastAsia="仿宋" w:cs="??_GB2312"/>
          <w:sz w:val="32"/>
          <w:szCs w:val="32"/>
        </w:rPr>
        <w:t>ELC</w:t>
      </w:r>
      <w:r>
        <w:rPr>
          <w:rFonts w:hint="eastAsia" w:ascii="仿宋" w:hAnsi="仿宋" w:eastAsia="仿宋" w:cs="宋体"/>
          <w:sz w:val="32"/>
          <w:szCs w:val="32"/>
          <w:lang w:val="zh-CN"/>
        </w:rPr>
        <w:t>公司</w:t>
      </w:r>
      <w:r>
        <w:rPr>
          <w:rFonts w:hint="eastAsia" w:ascii="仿宋" w:hAnsi="仿宋" w:eastAsia="仿宋" w:cs="宋体"/>
          <w:sz w:val="32"/>
          <w:szCs w:val="32"/>
        </w:rPr>
        <w:t>）</w:t>
      </w:r>
      <w:r>
        <w:rPr>
          <w:rFonts w:hint="eastAsia" w:ascii="仿宋" w:hAnsi="仿宋" w:eastAsia="仿宋" w:cs="宋体"/>
          <w:sz w:val="32"/>
          <w:szCs w:val="32"/>
          <w:lang w:val="zh-CN"/>
        </w:rPr>
        <w:t>与阳明海运公司间的往来邮件、涉案集装箱设备交接单。证明：阳明海运公司系涉案货物的实际承运人。</w:t>
      </w:r>
    </w:p>
    <w:p>
      <w:pPr>
        <w:autoSpaceDE w:val="0"/>
        <w:autoSpaceDN w:val="0"/>
        <w:adjustRightInd w:val="0"/>
        <w:spacing w:line="540" w:lineRule="exact"/>
        <w:rPr>
          <w:rFonts w:ascii="仿宋" w:hAnsi="仿宋" w:eastAsia="仿宋" w:cs="??_GB2312"/>
          <w:sz w:val="32"/>
          <w:szCs w:val="32"/>
        </w:rPr>
      </w:pPr>
      <w:r>
        <w:rPr>
          <w:rFonts w:ascii="仿宋" w:hAnsi="仿宋" w:eastAsia="仿宋" w:cs="??_GB2312"/>
          <w:sz w:val="32"/>
          <w:szCs w:val="32"/>
        </w:rPr>
        <w:t xml:space="preserve">    </w:t>
      </w:r>
      <w:r>
        <w:rPr>
          <w:rFonts w:hint="eastAsia" w:ascii="仿宋" w:hAnsi="仿宋" w:eastAsia="仿宋" w:cs="宋体"/>
          <w:sz w:val="32"/>
          <w:szCs w:val="32"/>
          <w:lang w:val="zh-CN"/>
        </w:rPr>
        <w:t>证据七，</w:t>
      </w:r>
      <w:r>
        <w:rPr>
          <w:rFonts w:ascii="仿宋" w:hAnsi="仿宋" w:eastAsia="仿宋" w:cs="??_GB2312"/>
          <w:sz w:val="32"/>
          <w:szCs w:val="32"/>
        </w:rPr>
        <w:t>ELC</w:t>
      </w:r>
      <w:r>
        <w:rPr>
          <w:rFonts w:hint="eastAsia" w:ascii="仿宋" w:hAnsi="仿宋" w:eastAsia="仿宋" w:cs="宋体"/>
          <w:sz w:val="32"/>
          <w:szCs w:val="32"/>
          <w:lang w:val="zh-CN"/>
        </w:rPr>
        <w:t>公司邮件往来，包括订舱确认书以及翻译。证明：阳明海运公司接受涉案货物订舱，是涉案货物的实际承运人。</w:t>
      </w:r>
    </w:p>
    <w:p>
      <w:pPr>
        <w:autoSpaceDE w:val="0"/>
        <w:autoSpaceDN w:val="0"/>
        <w:adjustRightInd w:val="0"/>
        <w:spacing w:line="540" w:lineRule="exact"/>
        <w:ind w:firstLine="640" w:firstLineChars="200"/>
        <w:rPr>
          <w:rFonts w:ascii="仿宋" w:hAnsi="仿宋" w:eastAsia="仿宋" w:cs="??_GB2312"/>
          <w:sz w:val="32"/>
          <w:szCs w:val="32"/>
        </w:rPr>
      </w:pPr>
      <w:r>
        <w:rPr>
          <w:rFonts w:hint="eastAsia" w:ascii="仿宋" w:hAnsi="仿宋" w:eastAsia="仿宋" w:cs="宋体"/>
          <w:sz w:val="32"/>
          <w:szCs w:val="32"/>
          <w:lang w:val="zh-CN"/>
        </w:rPr>
        <w:t>证据八，阳明海运公司提单。证明：阳明海运公司作为海运承运人是涉案货物的实际承运人。该证据是阳明签发的提单，是涉案货物的提单副本。</w:t>
      </w:r>
    </w:p>
    <w:p>
      <w:pPr>
        <w:autoSpaceDE w:val="0"/>
        <w:autoSpaceDN w:val="0"/>
        <w:adjustRightIn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阳明海运公司对外运河南公司提交证据发表质证意见如下：</w:t>
      </w:r>
    </w:p>
    <w:p>
      <w:pPr>
        <w:autoSpaceDE w:val="0"/>
        <w:autoSpaceDN w:val="0"/>
        <w:adjustRightIn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对证据一合同的合法性、关联性、真实性认可；提单与阳明海运公司没有关系，所以无法发表意见。对外运河南公司在第二次开庭时提交的签发人为ELC公司的提单，对其真实性不予认可，ELC公司与阳明海运公司没有关系。对证据二、三真实性、合法性、关联性认可。对证据四调解书、付款凭证原件真实性没有异议。对证据五的真实性、关联性、合法性不予认可。对证据六真实性、合法性、关联性不予认可，因为集装箱设备交接单只是证明设备交接状况；邮件是域外形成的证据，不符合相关证据形式。对证据七不予认可，与外运河南公司提交的提单没有关系，邮件确实是从邮箱打印的，邮件真实性可以认可，但是对第</w:t>
      </w:r>
      <w:r>
        <w:rPr>
          <w:rFonts w:ascii="仿宋" w:hAnsi="仿宋" w:eastAsia="仿宋" w:cs="仿宋"/>
          <w:sz w:val="32"/>
          <w:szCs w:val="32"/>
          <w:lang w:val="zh-CN"/>
        </w:rPr>
        <w:t>4</w:t>
      </w:r>
      <w:r>
        <w:rPr>
          <w:rFonts w:hint="eastAsia" w:ascii="仿宋" w:hAnsi="仿宋" w:eastAsia="仿宋" w:cs="仿宋"/>
          <w:sz w:val="32"/>
          <w:szCs w:val="32"/>
          <w:lang w:val="zh-CN"/>
        </w:rPr>
        <w:t>页之后的合法性、真实性、关联性不予认可。对证据八的真实性、合法性及关联性不予认可。</w:t>
      </w:r>
    </w:p>
    <w:p>
      <w:pPr>
        <w:autoSpaceDE w:val="0"/>
        <w:autoSpaceDN w:val="0"/>
        <w:adjustRightIn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本院对外运河南公司证据的认定意见如下：</w:t>
      </w:r>
    </w:p>
    <w:p>
      <w:pPr>
        <w:autoSpaceDE w:val="0"/>
        <w:autoSpaceDN w:val="0"/>
        <w:adjustRightIn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对证据一中合同的真实性予以认可，对证据二、三、四予以认可；对证据一中的提单，外运河南公司陈述该提单实际签发过，但外运河南公司仅出示加盖宇通公司印章的提单副本，没有出示提单正本，本院需结合其他证据综合认定；外运河南公司提交提单正本复印件，右下角处有</w:t>
      </w:r>
      <w:r>
        <w:rPr>
          <w:rFonts w:ascii="仿宋" w:hAnsi="仿宋" w:eastAsia="仿宋" w:cs="仿宋"/>
          <w:sz w:val="32"/>
          <w:szCs w:val="32"/>
          <w:lang w:val="zh-CN"/>
        </w:rPr>
        <w:t>ELC</w:t>
      </w:r>
      <w:r>
        <w:rPr>
          <w:rFonts w:hint="eastAsia" w:ascii="仿宋" w:hAnsi="仿宋" w:eastAsia="仿宋" w:cs="仿宋"/>
          <w:sz w:val="32"/>
          <w:szCs w:val="32"/>
          <w:lang w:val="zh-CN"/>
        </w:rPr>
        <w:t>公司的签章，阳明海运公司对关联性不予认可，且该证据不符合证据形式的要求，故本院对该份证据亦不予认可。对证据五，该证据系在境外形成，证据形式不符合法律规定，本院对该证据不予采信。证据六中的设备交接单为复印件，阳明海运公司对真实性不予认可，本院对其亦不予认可；证据六、七中的电子邮件需结合其他证据综合认定。对证据八，阳明海运公司对其不认可，因其为电放形式，而且右下角的签发人信息，显示该证据系在境外形成，该证据形式不符合法律规定，本院对其亦不予认可。</w:t>
      </w:r>
      <w:r>
        <w:rPr>
          <w:rFonts w:ascii="仿宋" w:hAnsi="仿宋" w:eastAsia="仿宋" w:cs="仿宋"/>
          <w:sz w:val="32"/>
          <w:szCs w:val="32"/>
          <w:lang w:val="zh-CN"/>
        </w:rPr>
        <w:t xml:space="preserve"> </w:t>
      </w:r>
    </w:p>
    <w:p>
      <w:pPr>
        <w:autoSpaceDE w:val="0"/>
        <w:autoSpaceDN w:val="0"/>
        <w:adjustRightInd w:val="0"/>
        <w:spacing w:line="540" w:lineRule="exact"/>
        <w:rPr>
          <w:rFonts w:ascii="仿宋" w:hAnsi="仿宋" w:eastAsia="仿宋" w:cs="仿宋"/>
          <w:sz w:val="32"/>
          <w:szCs w:val="32"/>
          <w:lang w:val="zh-CN"/>
        </w:rPr>
      </w:pPr>
      <w:r>
        <w:rPr>
          <w:rFonts w:ascii="仿宋" w:hAnsi="仿宋" w:eastAsia="仿宋" w:cs="仿宋"/>
          <w:sz w:val="32"/>
          <w:szCs w:val="32"/>
          <w:lang w:val="zh-CN"/>
        </w:rPr>
        <w:t xml:space="preserve">    </w:t>
      </w:r>
      <w:r>
        <w:rPr>
          <w:rFonts w:hint="eastAsia" w:ascii="仿宋" w:hAnsi="仿宋" w:eastAsia="仿宋" w:cs="仿宋"/>
          <w:sz w:val="32"/>
          <w:szCs w:val="32"/>
          <w:lang w:val="zh-CN"/>
        </w:rPr>
        <w:t>阳明海运公司向法庭提交以下证据：</w:t>
      </w:r>
    </w:p>
    <w:p>
      <w:pPr>
        <w:autoSpaceDE w:val="0"/>
        <w:autoSpaceDN w:val="0"/>
        <w:adjustRightInd w:val="0"/>
        <w:spacing w:line="540" w:lineRule="exact"/>
        <w:rPr>
          <w:rFonts w:ascii="仿宋" w:hAnsi="仿宋" w:eastAsia="仿宋" w:cs="仿宋_GB2312"/>
          <w:sz w:val="32"/>
          <w:szCs w:val="32"/>
          <w:lang w:val="zh-CN"/>
        </w:rPr>
      </w:pPr>
      <w:r>
        <w:rPr>
          <w:rFonts w:ascii="仿宋" w:hAnsi="仿宋" w:eastAsia="仿宋" w:cs="仿宋"/>
          <w:sz w:val="32"/>
          <w:szCs w:val="32"/>
          <w:lang w:val="zh-CN"/>
        </w:rPr>
        <w:t xml:space="preserve">    </w:t>
      </w:r>
      <w:r>
        <w:rPr>
          <w:rFonts w:hint="eastAsia" w:ascii="仿宋" w:hAnsi="仿宋" w:eastAsia="仿宋" w:cs="仿宋_GB2312"/>
          <w:sz w:val="32"/>
          <w:szCs w:val="32"/>
          <w:lang w:val="zh-CN"/>
        </w:rPr>
        <w:t>证据一，中华航运网阳明海运提单样本。证明：外运河南公司对阳明海运公司没有诉权。</w:t>
      </w:r>
    </w:p>
    <w:p>
      <w:pPr>
        <w:autoSpaceDE w:val="0"/>
        <w:autoSpaceDN w:val="0"/>
        <w:adjustRightInd w:val="0"/>
        <w:spacing w:line="540" w:lineRule="exact"/>
        <w:rPr>
          <w:rFonts w:ascii="仿宋" w:hAnsi="仿宋" w:eastAsia="仿宋"/>
          <w:sz w:val="32"/>
          <w:szCs w:val="32"/>
        </w:rPr>
      </w:pPr>
      <w:r>
        <w:rPr>
          <w:rFonts w:ascii="仿宋" w:hAnsi="仿宋" w:eastAsia="仿宋" w:cs="仿宋_GB2312"/>
          <w:sz w:val="32"/>
          <w:szCs w:val="32"/>
          <w:lang w:val="zh-CN"/>
        </w:rPr>
        <w:t xml:space="preserve">    </w:t>
      </w:r>
      <w:r>
        <w:rPr>
          <w:rFonts w:hint="eastAsia" w:ascii="仿宋" w:hAnsi="仿宋" w:eastAsia="仿宋" w:cs="仿宋"/>
          <w:sz w:val="32"/>
          <w:szCs w:val="32"/>
          <w:lang w:val="zh-CN"/>
        </w:rPr>
        <w:t>证据二，韩进集装箱船队清单。证明：涉案船舶为韩进所有。</w:t>
      </w:r>
    </w:p>
    <w:p>
      <w:pPr>
        <w:autoSpaceDE w:val="0"/>
        <w:autoSpaceDN w:val="0"/>
        <w:adjustRightInd w:val="0"/>
        <w:spacing w:line="540" w:lineRule="exact"/>
        <w:rPr>
          <w:rFonts w:ascii="仿宋" w:hAnsi="仿宋" w:eastAsia="仿宋"/>
          <w:sz w:val="32"/>
          <w:szCs w:val="32"/>
        </w:rPr>
      </w:pPr>
      <w:r>
        <w:rPr>
          <w:rFonts w:ascii="仿宋" w:hAnsi="仿宋" w:eastAsia="仿宋" w:cs="仿宋"/>
          <w:sz w:val="32"/>
          <w:szCs w:val="32"/>
          <w:lang w:val="zh-CN"/>
        </w:rPr>
        <w:t xml:space="preserve">  </w:t>
      </w:r>
      <w:r>
        <w:rPr>
          <w:rFonts w:hint="eastAsia" w:ascii="仿宋" w:hAnsi="仿宋" w:eastAsia="仿宋" w:cs="仿宋"/>
          <w:sz w:val="32"/>
          <w:szCs w:val="32"/>
          <w:lang w:val="zh-CN"/>
        </w:rPr>
        <w:t xml:space="preserve">  证据三，韩进营运船舶动态清单。证明：涉案船舶为韩进经营。</w:t>
      </w:r>
    </w:p>
    <w:p>
      <w:pPr>
        <w:autoSpaceDE w:val="0"/>
        <w:autoSpaceDN w:val="0"/>
        <w:adjustRightInd w:val="0"/>
        <w:spacing w:line="540" w:lineRule="exact"/>
        <w:rPr>
          <w:rFonts w:ascii="仿宋" w:hAnsi="仿宋" w:eastAsia="仿宋"/>
          <w:sz w:val="32"/>
          <w:szCs w:val="32"/>
        </w:rPr>
      </w:pPr>
      <w:r>
        <w:rPr>
          <w:rFonts w:ascii="仿宋" w:hAnsi="仿宋" w:eastAsia="仿宋" w:cs="仿宋"/>
          <w:sz w:val="32"/>
          <w:szCs w:val="32"/>
          <w:lang w:val="zh-CN"/>
        </w:rPr>
        <w:t xml:space="preserve">  </w:t>
      </w:r>
      <w:r>
        <w:rPr>
          <w:rFonts w:hint="eastAsia" w:ascii="仿宋" w:hAnsi="仿宋" w:eastAsia="仿宋" w:cs="仿宋"/>
          <w:sz w:val="32"/>
          <w:szCs w:val="32"/>
          <w:lang w:val="zh-CN"/>
        </w:rPr>
        <w:t xml:space="preserve">  证据四，集装箱动态。证明：涉案</w:t>
      </w:r>
      <w:r>
        <w:rPr>
          <w:rFonts w:ascii="仿宋" w:hAnsi="仿宋" w:eastAsia="仿宋" w:cs="仿宋"/>
          <w:sz w:val="32"/>
          <w:szCs w:val="32"/>
          <w:lang w:val="zh-CN"/>
        </w:rPr>
        <w:t>5</w:t>
      </w:r>
      <w:r>
        <w:rPr>
          <w:rFonts w:hint="eastAsia" w:ascii="仿宋" w:hAnsi="仿宋" w:eastAsia="仿宋" w:cs="仿宋"/>
          <w:sz w:val="32"/>
          <w:szCs w:val="32"/>
          <w:lang w:val="zh-CN"/>
        </w:rPr>
        <w:t>个集装箱并非为阳明海运公司永久拥有。</w:t>
      </w:r>
    </w:p>
    <w:p>
      <w:pPr>
        <w:autoSpaceDE w:val="0"/>
        <w:autoSpaceDN w:val="0"/>
        <w:adjustRightInd w:val="0"/>
        <w:spacing w:line="540" w:lineRule="exact"/>
        <w:rPr>
          <w:rFonts w:ascii="仿宋" w:hAnsi="仿宋" w:eastAsia="仿宋" w:cs="仿宋_GB2312"/>
          <w:sz w:val="32"/>
          <w:szCs w:val="32"/>
          <w:lang w:val="zh-CN"/>
        </w:rPr>
      </w:pPr>
      <w:r>
        <w:rPr>
          <w:rFonts w:ascii="仿宋" w:hAnsi="仿宋" w:eastAsia="仿宋" w:cs="仿宋_GB2312"/>
          <w:sz w:val="32"/>
          <w:szCs w:val="32"/>
          <w:lang w:val="zh-CN"/>
        </w:rPr>
        <w:t xml:space="preserve">    </w:t>
      </w:r>
      <w:r>
        <w:rPr>
          <w:rFonts w:hint="eastAsia" w:ascii="仿宋" w:hAnsi="仿宋" w:eastAsia="仿宋" w:cs="仿宋_GB2312"/>
          <w:sz w:val="32"/>
          <w:szCs w:val="32"/>
          <w:lang w:val="zh-CN"/>
        </w:rPr>
        <w:t>外运河南公司对上述证据的质证意见如下：</w:t>
      </w:r>
    </w:p>
    <w:p>
      <w:pPr>
        <w:autoSpaceDE w:val="0"/>
        <w:autoSpaceDN w:val="0"/>
        <w:adjustRightInd w:val="0"/>
        <w:spacing w:line="540" w:lineRule="exact"/>
        <w:rPr>
          <w:rFonts w:ascii="仿宋" w:hAnsi="仿宋" w:eastAsia="仿宋" w:cs="仿宋"/>
          <w:sz w:val="32"/>
          <w:szCs w:val="32"/>
          <w:lang w:val="zh-CN"/>
        </w:rPr>
      </w:pPr>
      <w:r>
        <w:rPr>
          <w:rFonts w:ascii="仿宋" w:hAnsi="仿宋" w:eastAsia="仿宋" w:cs="仿宋_GB2312"/>
          <w:sz w:val="32"/>
          <w:szCs w:val="32"/>
          <w:lang w:val="zh-CN"/>
        </w:rPr>
        <w:t xml:space="preserve">    </w:t>
      </w:r>
      <w:r>
        <w:rPr>
          <w:rFonts w:hint="eastAsia" w:ascii="仿宋" w:hAnsi="仿宋" w:eastAsia="仿宋" w:cs="仿宋_GB2312"/>
          <w:sz w:val="32"/>
          <w:szCs w:val="32"/>
          <w:lang w:val="zh-CN"/>
        </w:rPr>
        <w:t>对证据一的真实性没有异议，对关联性不予认可。</w:t>
      </w:r>
      <w:r>
        <w:rPr>
          <w:rFonts w:hint="eastAsia" w:ascii="仿宋" w:hAnsi="仿宋" w:eastAsia="仿宋" w:cs="仿宋"/>
          <w:sz w:val="32"/>
          <w:szCs w:val="32"/>
          <w:lang w:val="zh-CN"/>
        </w:rPr>
        <w:t>对证据二、三表面真实性予以认可，对证明内容不予认可。对证据四的真实性、合法性、关联性均不予认可。</w:t>
      </w:r>
    </w:p>
    <w:p>
      <w:pPr>
        <w:autoSpaceDE w:val="0"/>
        <w:autoSpaceDN w:val="0"/>
        <w:adjustRightInd w:val="0"/>
        <w:spacing w:line="540" w:lineRule="exact"/>
        <w:rPr>
          <w:rFonts w:ascii="仿宋" w:hAnsi="仿宋" w:eastAsia="仿宋" w:cs="仿宋"/>
          <w:sz w:val="32"/>
          <w:szCs w:val="32"/>
          <w:lang w:val="zh-CN"/>
        </w:rPr>
      </w:pPr>
      <w:r>
        <w:rPr>
          <w:rFonts w:ascii="仿宋" w:hAnsi="仿宋" w:eastAsia="仿宋" w:cs="仿宋"/>
          <w:sz w:val="32"/>
          <w:szCs w:val="32"/>
          <w:lang w:val="zh-CN"/>
        </w:rPr>
        <w:t xml:space="preserve">    </w:t>
      </w:r>
      <w:r>
        <w:rPr>
          <w:rFonts w:hint="eastAsia" w:ascii="仿宋" w:hAnsi="仿宋" w:eastAsia="仿宋" w:cs="仿宋"/>
          <w:sz w:val="32"/>
          <w:szCs w:val="32"/>
          <w:lang w:val="zh-CN"/>
        </w:rPr>
        <w:t>本院对阳明海运公司证据的认定意见如下：</w:t>
      </w:r>
    </w:p>
    <w:p>
      <w:pPr>
        <w:autoSpaceDE w:val="0"/>
        <w:autoSpaceDN w:val="0"/>
        <w:adjustRightInd w:val="0"/>
        <w:spacing w:line="540" w:lineRule="exact"/>
        <w:rPr>
          <w:rFonts w:ascii="仿宋" w:hAnsi="仿宋" w:eastAsia="仿宋" w:cs="仿宋"/>
          <w:sz w:val="32"/>
          <w:szCs w:val="32"/>
          <w:lang w:val="zh-CN"/>
        </w:rPr>
      </w:pPr>
      <w:r>
        <w:rPr>
          <w:rFonts w:ascii="仿宋" w:hAnsi="仿宋" w:eastAsia="仿宋" w:cs="仿宋"/>
          <w:sz w:val="32"/>
          <w:szCs w:val="32"/>
          <w:lang w:val="zh-CN"/>
        </w:rPr>
        <w:t xml:space="preserve">    </w:t>
      </w:r>
      <w:r>
        <w:rPr>
          <w:rFonts w:hint="eastAsia" w:ascii="仿宋" w:hAnsi="仿宋" w:eastAsia="仿宋" w:cs="仿宋"/>
          <w:sz w:val="32"/>
          <w:szCs w:val="32"/>
          <w:lang w:val="zh-CN"/>
        </w:rPr>
        <w:t>对证据一至三的表面真实性予以认可。对证据四，因无法通过网络进行检索，故对其真实性不予认可。</w:t>
      </w:r>
    </w:p>
    <w:p>
      <w:pPr>
        <w:autoSpaceDE w:val="0"/>
        <w:autoSpaceDN w:val="0"/>
        <w:adjustRightInd w:val="0"/>
        <w:spacing w:line="540" w:lineRule="exact"/>
        <w:rPr>
          <w:rFonts w:ascii="仿宋" w:hAnsi="仿宋" w:eastAsia="仿宋" w:cs="仿宋"/>
          <w:sz w:val="32"/>
          <w:szCs w:val="32"/>
          <w:lang w:val="zh-CN"/>
        </w:rPr>
      </w:pPr>
      <w:r>
        <w:rPr>
          <w:rFonts w:ascii="仿宋" w:hAnsi="仿宋" w:eastAsia="仿宋" w:cs="仿宋"/>
          <w:sz w:val="32"/>
          <w:szCs w:val="32"/>
          <w:lang w:val="zh-CN"/>
        </w:rPr>
        <w:t xml:space="preserve">    </w:t>
      </w:r>
      <w:r>
        <w:rPr>
          <w:rFonts w:hint="eastAsia" w:ascii="仿宋" w:hAnsi="仿宋" w:eastAsia="仿宋" w:cs="仿宋"/>
          <w:sz w:val="32"/>
          <w:szCs w:val="32"/>
          <w:lang w:val="zh-CN"/>
        </w:rPr>
        <w:t>本院查明：</w:t>
      </w:r>
    </w:p>
    <w:p>
      <w:pPr>
        <w:autoSpaceDE w:val="0"/>
        <w:autoSpaceDN w:val="0"/>
        <w:adjustRightInd w:val="0"/>
        <w:spacing w:line="540" w:lineRule="exact"/>
        <w:ind w:firstLine="640" w:firstLineChars="200"/>
        <w:rPr>
          <w:rFonts w:ascii="仿宋" w:hAnsi="仿宋" w:eastAsia="仿宋" w:cs="仿宋"/>
          <w:sz w:val="32"/>
          <w:szCs w:val="32"/>
          <w:lang w:val="zh-CN"/>
        </w:rPr>
      </w:pPr>
      <w:r>
        <w:rPr>
          <w:rFonts w:ascii="仿宋" w:hAnsi="仿宋" w:eastAsia="仿宋" w:cs="仿宋"/>
          <w:sz w:val="32"/>
          <w:szCs w:val="32"/>
          <w:lang w:val="zh-CN"/>
        </w:rPr>
        <w:t>2011</w:t>
      </w:r>
      <w:r>
        <w:rPr>
          <w:rFonts w:hint="eastAsia" w:ascii="仿宋" w:hAnsi="仿宋" w:eastAsia="仿宋" w:cs="仿宋"/>
          <w:sz w:val="32"/>
          <w:szCs w:val="32"/>
          <w:lang w:val="zh-CN"/>
        </w:rPr>
        <w:t>年</w:t>
      </w:r>
      <w:r>
        <w:rPr>
          <w:rFonts w:ascii="仿宋" w:hAnsi="仿宋" w:eastAsia="仿宋" w:cs="仿宋"/>
          <w:sz w:val="32"/>
          <w:szCs w:val="32"/>
          <w:lang w:val="zh-CN"/>
        </w:rPr>
        <w:t>4</w:t>
      </w:r>
      <w:r>
        <w:rPr>
          <w:rFonts w:hint="eastAsia" w:ascii="仿宋" w:hAnsi="仿宋" w:eastAsia="仿宋" w:cs="仿宋"/>
          <w:sz w:val="32"/>
          <w:szCs w:val="32"/>
          <w:lang w:val="zh-CN"/>
        </w:rPr>
        <w:t>月</w:t>
      </w:r>
      <w:r>
        <w:rPr>
          <w:rFonts w:ascii="仿宋" w:hAnsi="仿宋" w:eastAsia="仿宋" w:cs="仿宋"/>
          <w:sz w:val="32"/>
          <w:szCs w:val="32"/>
          <w:lang w:val="zh-CN"/>
        </w:rPr>
        <w:t>18</w:t>
      </w:r>
      <w:r>
        <w:rPr>
          <w:rFonts w:hint="eastAsia" w:ascii="仿宋" w:hAnsi="仿宋" w:eastAsia="仿宋" w:cs="仿宋"/>
          <w:sz w:val="32"/>
          <w:szCs w:val="32"/>
          <w:lang w:val="zh-CN"/>
        </w:rPr>
        <w:t>日，宇通公司与外运河南公司签订《进口年度合同》一份，就宇通公司委托外运河南公司作为中国主要口岸进口货物操作代理达成合作协议。</w:t>
      </w:r>
    </w:p>
    <w:p>
      <w:pPr>
        <w:autoSpaceDE w:val="0"/>
        <w:autoSpaceDN w:val="0"/>
        <w:adjustRightInd w:val="0"/>
        <w:spacing w:line="540" w:lineRule="exact"/>
        <w:ind w:firstLine="640" w:firstLineChars="200"/>
        <w:rPr>
          <w:rFonts w:ascii="仿宋" w:hAnsi="仿宋" w:eastAsia="仿宋" w:cs="仿宋"/>
          <w:sz w:val="32"/>
          <w:szCs w:val="32"/>
          <w:lang w:val="zh-CN"/>
        </w:rPr>
      </w:pPr>
      <w:r>
        <w:rPr>
          <w:rFonts w:ascii="仿宋" w:hAnsi="仿宋" w:eastAsia="仿宋" w:cs="仿宋"/>
          <w:sz w:val="32"/>
          <w:szCs w:val="32"/>
          <w:lang w:val="zh-CN"/>
        </w:rPr>
        <w:t>2012</w:t>
      </w:r>
      <w:r>
        <w:rPr>
          <w:rFonts w:hint="eastAsia" w:ascii="仿宋" w:hAnsi="仿宋" w:eastAsia="仿宋" w:cs="仿宋"/>
          <w:sz w:val="32"/>
          <w:szCs w:val="32"/>
          <w:lang w:val="zh-CN"/>
        </w:rPr>
        <w:t>年</w:t>
      </w:r>
      <w:r>
        <w:rPr>
          <w:rFonts w:ascii="仿宋" w:hAnsi="仿宋" w:eastAsia="仿宋" w:cs="仿宋"/>
          <w:sz w:val="32"/>
          <w:szCs w:val="32"/>
          <w:lang w:val="zh-CN"/>
        </w:rPr>
        <w:t>5</w:t>
      </w:r>
      <w:r>
        <w:rPr>
          <w:rFonts w:hint="eastAsia" w:ascii="仿宋" w:hAnsi="仿宋" w:eastAsia="仿宋" w:cs="仿宋"/>
          <w:sz w:val="32"/>
          <w:szCs w:val="32"/>
          <w:lang w:val="zh-CN"/>
        </w:rPr>
        <w:t>月</w:t>
      </w:r>
      <w:r>
        <w:rPr>
          <w:rFonts w:ascii="仿宋" w:hAnsi="仿宋" w:eastAsia="仿宋" w:cs="仿宋"/>
          <w:sz w:val="32"/>
          <w:szCs w:val="32"/>
          <w:lang w:val="zh-CN"/>
        </w:rPr>
        <w:t>15</w:t>
      </w:r>
      <w:r>
        <w:rPr>
          <w:rFonts w:hint="eastAsia" w:ascii="仿宋" w:hAnsi="仿宋" w:eastAsia="仿宋" w:cs="仿宋"/>
          <w:sz w:val="32"/>
          <w:szCs w:val="32"/>
          <w:lang w:val="zh-CN"/>
        </w:rPr>
        <w:t>日，泛华保险公估出具《保险公估终期报告》，载明：保险人平安财保河南分公司承保的被保险人为宇通公司的</w:t>
      </w:r>
      <w:r>
        <w:rPr>
          <w:rFonts w:ascii="仿宋" w:hAnsi="仿宋" w:eastAsia="仿宋" w:cs="仿宋"/>
          <w:sz w:val="32"/>
          <w:szCs w:val="32"/>
          <w:lang w:val="zh-CN"/>
        </w:rPr>
        <w:t>2011</w:t>
      </w:r>
      <w:r>
        <w:rPr>
          <w:rFonts w:hint="eastAsia" w:ascii="仿宋" w:hAnsi="仿宋" w:eastAsia="仿宋" w:cs="仿宋"/>
          <w:sz w:val="32"/>
          <w:szCs w:val="32"/>
          <w:lang w:val="zh-CN"/>
        </w:rPr>
        <w:t>年</w:t>
      </w:r>
      <w:r>
        <w:rPr>
          <w:rFonts w:ascii="仿宋" w:hAnsi="仿宋" w:eastAsia="仿宋" w:cs="仿宋"/>
          <w:sz w:val="32"/>
          <w:szCs w:val="32"/>
          <w:lang w:val="zh-CN"/>
        </w:rPr>
        <w:t>11</w:t>
      </w:r>
      <w:r>
        <w:rPr>
          <w:rFonts w:hint="eastAsia" w:ascii="仿宋" w:hAnsi="仿宋" w:eastAsia="仿宋" w:cs="仿宋"/>
          <w:sz w:val="32"/>
          <w:szCs w:val="32"/>
          <w:lang w:val="zh-CN"/>
        </w:rPr>
        <w:t>月</w:t>
      </w:r>
      <w:r>
        <w:rPr>
          <w:rFonts w:ascii="仿宋" w:hAnsi="仿宋" w:eastAsia="仿宋" w:cs="仿宋"/>
          <w:sz w:val="32"/>
          <w:szCs w:val="32"/>
          <w:lang w:val="zh-CN"/>
        </w:rPr>
        <w:t>21</w:t>
      </w:r>
      <w:r>
        <w:rPr>
          <w:rFonts w:hint="eastAsia" w:ascii="仿宋" w:hAnsi="仿宋" w:eastAsia="仿宋" w:cs="仿宋"/>
          <w:sz w:val="32"/>
          <w:szCs w:val="32"/>
          <w:lang w:val="zh-CN"/>
        </w:rPr>
        <w:t>日自美国纽约长滩起运的装载于</w:t>
      </w:r>
      <w:r>
        <w:rPr>
          <w:rFonts w:ascii="仿宋" w:hAnsi="仿宋" w:eastAsia="仿宋" w:cs="仿宋"/>
          <w:sz w:val="32"/>
          <w:szCs w:val="32"/>
          <w:lang w:val="zh-CN"/>
        </w:rPr>
        <w:t>HANJIN KINGSTON/0028W</w:t>
      </w:r>
      <w:r>
        <w:rPr>
          <w:rFonts w:hint="eastAsia" w:ascii="仿宋" w:hAnsi="仿宋" w:eastAsia="仿宋" w:cs="仿宋"/>
          <w:sz w:val="32"/>
          <w:szCs w:val="32"/>
          <w:lang w:val="zh-CN"/>
        </w:rPr>
        <w:t>航次的、装载于五个货柜内的康明斯（美康）天然气发动机因运输途中碰撞在运输途中受损，该货物于</w:t>
      </w:r>
      <w:r>
        <w:rPr>
          <w:rFonts w:ascii="仿宋" w:hAnsi="仿宋" w:eastAsia="仿宋" w:cs="仿宋"/>
          <w:sz w:val="32"/>
          <w:szCs w:val="32"/>
          <w:lang w:val="zh-CN"/>
        </w:rPr>
        <w:t>2011</w:t>
      </w:r>
      <w:r>
        <w:rPr>
          <w:rFonts w:hint="eastAsia" w:ascii="仿宋" w:hAnsi="仿宋" w:eastAsia="仿宋" w:cs="仿宋"/>
          <w:sz w:val="32"/>
          <w:szCs w:val="32"/>
          <w:lang w:val="zh-CN"/>
        </w:rPr>
        <w:t>年</w:t>
      </w:r>
      <w:r>
        <w:rPr>
          <w:rFonts w:ascii="仿宋" w:hAnsi="仿宋" w:eastAsia="仿宋" w:cs="仿宋"/>
          <w:sz w:val="32"/>
          <w:szCs w:val="32"/>
          <w:lang w:val="zh-CN"/>
        </w:rPr>
        <w:t>12</w:t>
      </w:r>
      <w:r>
        <w:rPr>
          <w:rFonts w:hint="eastAsia" w:ascii="仿宋" w:hAnsi="仿宋" w:eastAsia="仿宋" w:cs="仿宋"/>
          <w:sz w:val="32"/>
          <w:szCs w:val="32"/>
          <w:lang w:val="zh-CN"/>
        </w:rPr>
        <w:t>月</w:t>
      </w:r>
      <w:r>
        <w:rPr>
          <w:rFonts w:ascii="仿宋" w:hAnsi="仿宋" w:eastAsia="仿宋" w:cs="仿宋"/>
          <w:sz w:val="32"/>
          <w:szCs w:val="32"/>
          <w:lang w:val="zh-CN"/>
        </w:rPr>
        <w:t>27</w:t>
      </w:r>
      <w:r>
        <w:rPr>
          <w:rFonts w:hint="eastAsia" w:ascii="仿宋" w:hAnsi="仿宋" w:eastAsia="仿宋" w:cs="仿宋"/>
          <w:sz w:val="32"/>
          <w:szCs w:val="32"/>
          <w:lang w:val="zh-CN"/>
        </w:rPr>
        <w:t>日到达河南省郑州市十八里河宇通工业园；卸货时发现货柜内发动机相互挤压受损（货车无损、铅封无损）；包装及装载情况为：木支架托盘、发动机四角由角铁支撑并由螺丝固定，每托盘放置一台发动机，外包装由防雨塑料薄膜包装（塑料外包装之外无其他包装形式）；保单责任分析认为，出险地点在海上运输途中，出险原因为震动；公估报告显示，事故受损发动机59台，经对受损发动机部件进行维修和更换，最终核损金额为人民币1089187.3元，扣减货物残值人民币360元，最终费用为人民币1088827.3元；公估结论为保单责任成立，损失金额为</w:t>
      </w:r>
      <w:r>
        <w:rPr>
          <w:rFonts w:ascii="仿宋" w:hAnsi="仿宋" w:eastAsia="仿宋" w:cs="仿宋"/>
          <w:sz w:val="32"/>
          <w:szCs w:val="32"/>
          <w:lang w:val="zh-CN"/>
        </w:rPr>
        <w:t>1089187.30</w:t>
      </w:r>
      <w:r>
        <w:rPr>
          <w:rFonts w:hint="eastAsia" w:ascii="仿宋" w:hAnsi="仿宋" w:eastAsia="仿宋" w:cs="仿宋"/>
          <w:sz w:val="32"/>
          <w:szCs w:val="32"/>
          <w:lang w:val="zh-CN"/>
        </w:rPr>
        <w:t>元，理算金额为</w:t>
      </w:r>
      <w:r>
        <w:rPr>
          <w:rFonts w:ascii="仿宋" w:hAnsi="仿宋" w:eastAsia="仿宋" w:cs="仿宋"/>
          <w:sz w:val="32"/>
          <w:szCs w:val="32"/>
          <w:lang w:val="zh-CN"/>
        </w:rPr>
        <w:t>1088827.30</w:t>
      </w:r>
      <w:r>
        <w:rPr>
          <w:rFonts w:hint="eastAsia" w:ascii="仿宋" w:hAnsi="仿宋" w:eastAsia="仿宋" w:cs="仿宋"/>
          <w:sz w:val="32"/>
          <w:szCs w:val="32"/>
          <w:lang w:val="zh-CN"/>
        </w:rPr>
        <w:t>元，被保险人同意以</w:t>
      </w:r>
      <w:r>
        <w:rPr>
          <w:rFonts w:ascii="仿宋" w:hAnsi="仿宋" w:eastAsia="仿宋" w:cs="仿宋"/>
          <w:sz w:val="32"/>
          <w:szCs w:val="32"/>
          <w:lang w:val="zh-CN"/>
        </w:rPr>
        <w:t>1075000</w:t>
      </w:r>
      <w:r>
        <w:rPr>
          <w:rFonts w:hint="eastAsia" w:ascii="仿宋" w:hAnsi="仿宋" w:eastAsia="仿宋" w:cs="仿宋"/>
          <w:sz w:val="32"/>
          <w:szCs w:val="32"/>
          <w:lang w:val="zh-CN"/>
        </w:rPr>
        <w:t>元结案，建议以</w:t>
      </w:r>
      <w:r>
        <w:rPr>
          <w:rFonts w:ascii="仿宋" w:hAnsi="仿宋" w:eastAsia="仿宋" w:cs="仿宋"/>
          <w:sz w:val="32"/>
          <w:szCs w:val="32"/>
          <w:lang w:val="zh-CN"/>
        </w:rPr>
        <w:t>1075000</w:t>
      </w:r>
      <w:r>
        <w:rPr>
          <w:rFonts w:hint="eastAsia" w:ascii="仿宋" w:hAnsi="仿宋" w:eastAsia="仿宋" w:cs="仿宋"/>
          <w:sz w:val="32"/>
          <w:szCs w:val="32"/>
          <w:lang w:val="zh-CN"/>
        </w:rPr>
        <w:t>元赔付被保险人。平安财保河南分公司以</w:t>
      </w:r>
      <w:r>
        <w:rPr>
          <w:rFonts w:ascii="仿宋" w:hAnsi="仿宋" w:eastAsia="仿宋" w:cs="仿宋"/>
          <w:sz w:val="32"/>
          <w:szCs w:val="32"/>
          <w:lang w:val="zh-CN"/>
        </w:rPr>
        <w:t>1075000</w:t>
      </w:r>
      <w:r>
        <w:rPr>
          <w:rFonts w:hint="eastAsia" w:ascii="仿宋" w:hAnsi="仿宋" w:eastAsia="仿宋" w:cs="仿宋"/>
          <w:sz w:val="32"/>
          <w:szCs w:val="32"/>
          <w:lang w:val="zh-CN"/>
        </w:rPr>
        <w:t>元向宇通公司进行赔付。</w:t>
      </w:r>
    </w:p>
    <w:p>
      <w:pPr>
        <w:autoSpaceDE w:val="0"/>
        <w:autoSpaceDN w:val="0"/>
        <w:adjustRightIn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根据宇通公司出具的事故经过：正常清关结束后，12月27日外运河南分公司安排货车将此5个集装箱运输至宇通十八里河工业园，卸货时，仓库发现集装箱内发动机东倒西歪，倾斜比较严重。</w:t>
      </w:r>
    </w:p>
    <w:p>
      <w:pPr>
        <w:autoSpaceDE w:val="0"/>
        <w:autoSpaceDN w:val="0"/>
        <w:adjustRightIn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外运河南公司向法庭提交了涉案5个集装箱的集装箱设备交接单的复印件，复印件上无法辨认、外运河南公司亦未主张集装箱外部有受损情况。</w:t>
      </w:r>
    </w:p>
    <w:p>
      <w:pPr>
        <w:autoSpaceDE w:val="0"/>
        <w:autoSpaceDN w:val="0"/>
        <w:adjustRightIn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外运河南公司述称其为上述海上货物运输的承运人；阳明海运公司述称，其与本案货物运输没有任何合同上的关系，其与外运河南公司没有任何法律关系。</w:t>
      </w:r>
    </w:p>
    <w:p>
      <w:pPr>
        <w:autoSpaceDE w:val="0"/>
        <w:autoSpaceDN w:val="0"/>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平安财保河南分公司起诉外运河南公司至河南省郑州市管城回族区人民法院，该院于2016年</w:t>
      </w:r>
      <w:r>
        <w:rPr>
          <w:rFonts w:ascii="仿宋" w:hAnsi="仿宋" w:eastAsia="仿宋" w:cs="仿宋"/>
          <w:sz w:val="32"/>
          <w:szCs w:val="32"/>
          <w:lang w:val="zh-CN"/>
        </w:rPr>
        <w:t>6</w:t>
      </w:r>
      <w:r>
        <w:rPr>
          <w:rFonts w:hint="eastAsia" w:ascii="仿宋" w:hAnsi="仿宋" w:eastAsia="仿宋" w:cs="仿宋"/>
          <w:sz w:val="32"/>
          <w:szCs w:val="32"/>
          <w:lang w:val="zh-CN"/>
        </w:rPr>
        <w:t>月</w:t>
      </w:r>
      <w:r>
        <w:rPr>
          <w:rFonts w:ascii="仿宋" w:hAnsi="仿宋" w:eastAsia="仿宋" w:cs="仿宋"/>
          <w:sz w:val="32"/>
          <w:szCs w:val="32"/>
          <w:lang w:val="zh-CN"/>
        </w:rPr>
        <w:t>3</w:t>
      </w:r>
      <w:r>
        <w:rPr>
          <w:rFonts w:hint="eastAsia" w:ascii="仿宋" w:hAnsi="仿宋" w:eastAsia="仿宋" w:cs="仿宋"/>
          <w:sz w:val="32"/>
          <w:szCs w:val="32"/>
          <w:lang w:val="zh-CN"/>
        </w:rPr>
        <w:t>日作出（2015）管民二初字第2910号民事调解书（以下简称2910号民事调解书），载明：</w:t>
      </w:r>
      <w:r>
        <w:rPr>
          <w:rFonts w:hint="eastAsia" w:ascii="仿宋" w:hAnsi="仿宋" w:eastAsia="仿宋" w:cs="仿宋"/>
          <w:sz w:val="32"/>
          <w:szCs w:val="32"/>
        </w:rPr>
        <w:t>案由：合同纠纷  2011年4月22日，宇通公司（作为甲方）与外运河南公司（作为乙方）签订《进口年度合同》一份，主要约定甲方委托乙方作为中国主要口岸进口货物操作代理；双方的合作范围为进口、报关、报检、转关、派送及其他相关业务；其中乙方的责任和义务主要包括及时准确的编制报关单证，按工作程序交接相关文件，当日应当完成的工作未能完结必须提前向甲方说明，必要时应书面呈报，报关中遇有问题时应及时沟通、处理，如发生问题，应承担相应的责任；送货时遇有破损、丢失或者其他情况时，除进行必要的拍照外，应出具书面报告，经甲方书面确认后再进行下一步操作；在送货途中无论遇到任何情况，包括不可抗力，乙方应在事发后24小时内及时通知甲方；乙方自甲方指定的仓库将货物装入载运车辆后，对货物的破损、水浸、损失、丢失等承担赔偿的责任并承担相应的所有费用，合同的有效期至2012年4月30日。2011年11月22日，宇通公司向平安财保河南分公司投保货物运输险，航程为美国长滩港至中国青岛港。2011年12月27日，货物运至郑州十八里河宇通工业园，卸货时发现发动机相互挤压受损。宇通公司遂向平安财保河南分公司报案。2012年5月15日，泛华保险公估有限公司出具《公估报告书》一份，认为事故出险地点为海上运输途中；出险时间为2011年11月21日至2011年12月27日；宇通公司向平安财保河南分公司投保货物运输险保单责任成立；投保比例为100%；无免赔额；不存在重复保险行为；事故损失金额为1089187.3元；理算金额为1088827.3元；被保险人即宇通公司同意以1075000元结案，并建议平安财保河南分公司按1075000元赔付宇通公司。2012年5月11日，宇通公司出具《损失确认书》和《赔付意向书及权益转让书》，确认宇通公司向原告投保的货物运输险，因发生保险事故，双方经协商同意1075000元为最终赔付金额；平安财保河南分公司支付以上金额赔款后，取得向第三人的代位求偿权。2012年5月31日，平安财保河南分公司通过银行汇款赔付宇通公司1075000元。现平安财保河南分公司诉至本院，请求判令：1、外运河南公司向平安财保河南分公司支付赔偿金1075000元；2、本案诉讼费由外运河南公司承担。</w:t>
      </w:r>
    </w:p>
    <w:p>
      <w:pPr>
        <w:autoSpaceDE w:val="0"/>
        <w:autoSpaceDN w:val="0"/>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本案在审理过程中，经本院主持调解，双方当事人自愿达成如下协议：</w:t>
      </w:r>
    </w:p>
    <w:p>
      <w:pPr>
        <w:autoSpaceDE w:val="0"/>
        <w:autoSpaceDN w:val="0"/>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一、外运河南公司于2016年6月20日前支付平安财保河南分公司赔偿金625000元。</w:t>
      </w:r>
    </w:p>
    <w:p>
      <w:pPr>
        <w:autoSpaceDE w:val="0"/>
        <w:autoSpaceDN w:val="0"/>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二、平安财保河南分公司自愿放弃其他诉讼请求。</w:t>
      </w:r>
    </w:p>
    <w:p>
      <w:pPr>
        <w:autoSpaceDE w:val="0"/>
        <w:autoSpaceDN w:val="0"/>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三、案件受理费7238元，由平安财保河南分公司负担。</w:t>
      </w:r>
    </w:p>
    <w:p>
      <w:pPr>
        <w:autoSpaceDE w:val="0"/>
        <w:autoSpaceDN w:val="0"/>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上述协议，符合有关法律规定，本院予以确认。</w:t>
      </w:r>
    </w:p>
    <w:p>
      <w:pPr>
        <w:autoSpaceDE w:val="0"/>
        <w:autoSpaceDN w:val="0"/>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本调解书经双方当事人签收后，即具有法律效力。</w:t>
      </w:r>
    </w:p>
    <w:p>
      <w:pPr>
        <w:autoSpaceDE w:val="0"/>
        <w:autoSpaceDN w:val="0"/>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外运河南公司于</w:t>
      </w:r>
      <w:r>
        <w:rPr>
          <w:rFonts w:ascii="仿宋" w:hAnsi="仿宋" w:eastAsia="仿宋" w:cs="仿宋"/>
          <w:sz w:val="32"/>
          <w:szCs w:val="32"/>
          <w:lang w:val="zh-CN"/>
        </w:rPr>
        <w:t>2016</w:t>
      </w:r>
      <w:r>
        <w:rPr>
          <w:rFonts w:hint="eastAsia" w:ascii="仿宋" w:hAnsi="仿宋" w:eastAsia="仿宋" w:cs="仿宋"/>
          <w:sz w:val="32"/>
          <w:szCs w:val="32"/>
          <w:lang w:val="zh-CN"/>
        </w:rPr>
        <w:t>年</w:t>
      </w:r>
      <w:r>
        <w:rPr>
          <w:rFonts w:ascii="仿宋" w:hAnsi="仿宋" w:eastAsia="仿宋" w:cs="仿宋"/>
          <w:sz w:val="32"/>
          <w:szCs w:val="32"/>
          <w:lang w:val="zh-CN"/>
        </w:rPr>
        <w:t>6</w:t>
      </w:r>
      <w:r>
        <w:rPr>
          <w:rFonts w:hint="eastAsia" w:ascii="仿宋" w:hAnsi="仿宋" w:eastAsia="仿宋" w:cs="仿宋"/>
          <w:sz w:val="32"/>
          <w:szCs w:val="32"/>
          <w:lang w:val="zh-CN"/>
        </w:rPr>
        <w:t>月</w:t>
      </w:r>
      <w:r>
        <w:rPr>
          <w:rFonts w:ascii="仿宋" w:hAnsi="仿宋" w:eastAsia="仿宋" w:cs="仿宋"/>
          <w:sz w:val="32"/>
          <w:szCs w:val="32"/>
          <w:lang w:val="zh-CN"/>
        </w:rPr>
        <w:t>17</w:t>
      </w:r>
      <w:r>
        <w:rPr>
          <w:rFonts w:hint="eastAsia" w:ascii="仿宋" w:hAnsi="仿宋" w:eastAsia="仿宋" w:cs="仿宋"/>
          <w:sz w:val="32"/>
          <w:szCs w:val="32"/>
          <w:lang w:val="zh-CN"/>
        </w:rPr>
        <w:t>日向平安财保河南分公司支付上述调解款项。</w:t>
      </w:r>
    </w:p>
    <w:p>
      <w:pPr>
        <w:autoSpaceDE w:val="0"/>
        <w:autoSpaceDN w:val="0"/>
        <w:adjustRightIn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据进口货物报关单记载，贸易成交方式为</w:t>
      </w:r>
      <w:r>
        <w:rPr>
          <w:rFonts w:ascii="仿宋" w:hAnsi="仿宋" w:eastAsia="仿宋" w:cs="仿宋"/>
          <w:sz w:val="32"/>
          <w:szCs w:val="32"/>
          <w:lang w:val="zh-CN"/>
        </w:rPr>
        <w:t>FOB</w:t>
      </w:r>
      <w:r>
        <w:rPr>
          <w:rFonts w:hint="eastAsia" w:ascii="仿宋" w:hAnsi="仿宋" w:eastAsia="仿宋" w:cs="仿宋"/>
          <w:sz w:val="32"/>
          <w:szCs w:val="32"/>
          <w:lang w:val="zh-CN"/>
        </w:rPr>
        <w:t>，收货单位为宇通公司，单价为美元27685元，89台货物总价为美元2463965元；涉案货物发票显示，合同号码为YT2011003，货物成交方式为INCOTERMS EXW，单价为美元27685元。外运河南公司述称其通过全程国际货运代理（北京）有限公司向阳明海运公司委托了涉案货物运输，阳明海运公司是涉案海上货物运输的实际承运人，阳明海运公司述称其与全程国际货运代理（北京）有限公司没有任何法律关系，外运河南公司未提供证据证明其述称的委托运输过程以及运费支付情况，也未提供证据证明阳明海运公司是涉案船舶所有人或光船租赁人或经营人。法庭调查过程中，在阳明海运公司的网站上输入报关单上所记载的提单号</w:t>
      </w:r>
      <w:r>
        <w:rPr>
          <w:rFonts w:ascii="仿宋" w:hAnsi="仿宋" w:eastAsia="仿宋" w:cs="仿宋"/>
          <w:sz w:val="32"/>
          <w:szCs w:val="32"/>
          <w:lang w:val="zh-CN"/>
        </w:rPr>
        <w:t>YWLUW135289325</w:t>
      </w:r>
      <w:r>
        <w:rPr>
          <w:rFonts w:hint="eastAsia" w:ascii="仿宋" w:hAnsi="仿宋" w:eastAsia="仿宋" w:cs="仿宋"/>
          <w:sz w:val="32"/>
          <w:szCs w:val="32"/>
          <w:lang w:val="zh-CN"/>
        </w:rPr>
        <w:t>以及外运河南公司提供的</w:t>
      </w:r>
      <w:r>
        <w:rPr>
          <w:rFonts w:ascii="仿宋" w:hAnsi="仿宋" w:eastAsia="仿宋" w:cs="仿宋"/>
          <w:sz w:val="32"/>
          <w:szCs w:val="32"/>
          <w:lang w:val="zh-CN"/>
        </w:rPr>
        <w:t xml:space="preserve"> “</w:t>
      </w:r>
      <w:r>
        <w:rPr>
          <w:rFonts w:hint="eastAsia" w:ascii="仿宋" w:hAnsi="仿宋" w:eastAsia="仿宋" w:cs="仿宋"/>
          <w:sz w:val="32"/>
          <w:szCs w:val="32"/>
          <w:lang w:val="zh-CN"/>
        </w:rPr>
        <w:t>订单号</w:t>
      </w:r>
      <w:r>
        <w:rPr>
          <w:rFonts w:ascii="仿宋" w:hAnsi="仿宋" w:eastAsia="仿宋" w:cs="仿宋"/>
          <w:sz w:val="32"/>
          <w:szCs w:val="32"/>
          <w:lang w:val="zh-CN"/>
        </w:rPr>
        <w:t>”YLX190888</w:t>
      </w:r>
      <w:r>
        <w:rPr>
          <w:rFonts w:hint="eastAsia" w:ascii="仿宋" w:hAnsi="仿宋" w:eastAsia="仿宋" w:cs="仿宋"/>
          <w:sz w:val="32"/>
          <w:szCs w:val="32"/>
          <w:lang w:val="zh-CN"/>
        </w:rPr>
        <w:t>，均未查询到任何信息。</w:t>
      </w:r>
    </w:p>
    <w:p>
      <w:pPr>
        <w:autoSpaceDE w:val="0"/>
        <w:autoSpaceDN w:val="0"/>
        <w:adjustRightIn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根据外运河南公司提交的由ELC公司签发的编号为LAXQDO36500的提单显示，托运人为CUMMINS INC.，起运港为美国长滩，卸货港为青岛，货物共有89箱，提单记载货物由托运人装箱、计数，交货方式为CY-CY。</w:t>
      </w:r>
    </w:p>
    <w:p>
      <w:pPr>
        <w:autoSpaceDE w:val="0"/>
        <w:autoSpaceDN w:val="0"/>
        <w:adjustRightInd w:val="0"/>
        <w:spacing w:line="540" w:lineRule="exact"/>
        <w:ind w:firstLine="640" w:firstLineChars="200"/>
        <w:rPr>
          <w:rFonts w:ascii="仿宋" w:hAnsi="仿宋" w:eastAsia="仿宋" w:cs="仿宋"/>
          <w:bCs/>
          <w:sz w:val="32"/>
          <w:szCs w:val="32"/>
        </w:rPr>
      </w:pPr>
      <w:r>
        <w:rPr>
          <w:rFonts w:hint="eastAsia" w:ascii="仿宋" w:hAnsi="仿宋" w:eastAsia="仿宋" w:cs="仿宋"/>
          <w:sz w:val="32"/>
          <w:szCs w:val="32"/>
          <w:lang w:val="zh-CN"/>
        </w:rPr>
        <w:t>就本案诉讼时效的适用上，外运河南公司认为，</w:t>
      </w:r>
      <w:r>
        <w:rPr>
          <w:rFonts w:hint="eastAsia" w:ascii="仿宋" w:hAnsi="仿宋" w:eastAsia="仿宋" w:cs="仿宋"/>
          <w:bCs/>
          <w:sz w:val="32"/>
          <w:szCs w:val="32"/>
        </w:rPr>
        <w:t>阳明海运公司错误适用了海商法第二百五十七条。外运河南公司作为涉案货物运输的承运人，是在经过生效的法院调解书承担相应的责任之后，向阳明海运公司提起的索赔，应该适用90天的追偿时效，在赔付后90天内向本院提起诉讼，完全符合海商法诉讼时效的规定。</w:t>
      </w:r>
    </w:p>
    <w:p>
      <w:pPr>
        <w:autoSpaceDE w:val="0"/>
        <w:autoSpaceDN w:val="0"/>
        <w:adjustRightIn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另查明：</w:t>
      </w:r>
    </w:p>
    <w:p>
      <w:pPr>
        <w:autoSpaceDE w:val="0"/>
        <w:autoSpaceDN w:val="0"/>
        <w:adjustRightInd w:val="0"/>
        <w:spacing w:line="540" w:lineRule="exact"/>
        <w:ind w:firstLine="645"/>
        <w:rPr>
          <w:rFonts w:ascii="仿宋" w:hAnsi="仿宋" w:eastAsia="仿宋" w:cs="仿宋"/>
          <w:sz w:val="32"/>
          <w:szCs w:val="32"/>
          <w:lang w:val="zh-CN"/>
        </w:rPr>
      </w:pPr>
      <w:r>
        <w:rPr>
          <w:rFonts w:hint="eastAsia" w:ascii="仿宋" w:hAnsi="仿宋" w:eastAsia="仿宋" w:cs="仿宋"/>
          <w:sz w:val="32"/>
          <w:szCs w:val="32"/>
          <w:lang w:val="zh-CN"/>
        </w:rPr>
        <w:t>双方当事人均选择中华人民共和国大陆法律作为处理本案争议的准据法。</w:t>
      </w:r>
    </w:p>
    <w:p>
      <w:pPr>
        <w:autoSpaceDE w:val="0"/>
        <w:autoSpaceDN w:val="0"/>
        <w:adjustRightInd w:val="0"/>
        <w:spacing w:line="540" w:lineRule="exact"/>
        <w:ind w:firstLine="645"/>
        <w:rPr>
          <w:rFonts w:ascii="仿宋" w:hAnsi="仿宋" w:eastAsia="仿宋" w:cs="仿宋"/>
          <w:sz w:val="32"/>
          <w:szCs w:val="32"/>
          <w:lang w:val="zh-CN"/>
        </w:rPr>
      </w:pPr>
      <w:r>
        <w:rPr>
          <w:rFonts w:hint="eastAsia" w:ascii="仿宋" w:hAnsi="仿宋" w:eastAsia="仿宋" w:cs="仿宋"/>
          <w:sz w:val="32"/>
          <w:szCs w:val="32"/>
          <w:lang w:val="zh-CN"/>
        </w:rPr>
        <w:t>外运河南公司向本院申请调取证据材料。本院依申请向青岛联合国际船舶代理有限公司调取YMLUW135289325号提单及该公司收取提单、交付涉案货物的材料时，该公司回复，因数据保存时限已过，无法确定该货物与该公司的代理关系，无法核实该票货物信息；外运河南公司申请调取海关编号为425820111587429325的报关材料，因外运河南公司已提交该编号的报关单作为证据，且阳明海运公司认可其真实性，依据《最高人民法院关于适用&lt;中华人民共和国民事诉讼法&gt;的解释》第九十五条的规定，该证据无必要再予以调查收集。</w:t>
      </w:r>
    </w:p>
    <w:p>
      <w:pPr>
        <w:autoSpaceDE w:val="0"/>
        <w:autoSpaceDN w:val="0"/>
        <w:adjustRightIn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以上事实，有庭审笔录和证据附卷，足以认定。</w:t>
      </w:r>
    </w:p>
    <w:p>
      <w:pPr>
        <w:autoSpaceDE w:val="0"/>
        <w:autoSpaceDN w:val="0"/>
        <w:adjustRightIn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本院认为：</w:t>
      </w:r>
    </w:p>
    <w:p>
      <w:pPr>
        <w:autoSpaceDE w:val="0"/>
        <w:autoSpaceDN w:val="0"/>
        <w:adjustRightIn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本案为海上货物运输合同纠纷。运输合同的起运港在美国，本案含有涉外因素。依照《中华人民共和国民事诉讼法》第二百五十九条、第二十七条和《中华人民共和国海事诉讼特别程序法》第六条第二款第二项之规定，本院作为目的港青岛所在地的海事法院，依法对该案具有管辖权。</w:t>
      </w:r>
    </w:p>
    <w:p>
      <w:pPr>
        <w:autoSpaceDE w:val="0"/>
        <w:autoSpaceDN w:val="0"/>
        <w:adjustRightInd w:val="0"/>
        <w:spacing w:line="540" w:lineRule="exact"/>
        <w:ind w:firstLine="640"/>
        <w:rPr>
          <w:rFonts w:ascii="仿宋" w:hAnsi="仿宋" w:eastAsia="仿宋" w:cs="仿宋"/>
          <w:sz w:val="32"/>
          <w:szCs w:val="32"/>
          <w:lang w:val="zh-CN"/>
        </w:rPr>
      </w:pPr>
      <w:r>
        <w:rPr>
          <w:rFonts w:hint="eastAsia" w:ascii="仿宋" w:hAnsi="仿宋" w:eastAsia="仿宋" w:cs="仿宋"/>
          <w:sz w:val="32"/>
          <w:szCs w:val="32"/>
          <w:lang w:val="zh-CN"/>
        </w:rPr>
        <w:t>双方当事人选择中华人民共和国大陆法律作为处理本案争议的准据法，符合《中华人民共和国涉外民事关系法律适用法》第四十一条之规定，本院对此予以确认。</w:t>
      </w:r>
    </w:p>
    <w:p>
      <w:pPr>
        <w:autoSpaceDE w:val="0"/>
        <w:autoSpaceDN w:val="0"/>
        <w:adjustRightInd w:val="0"/>
        <w:spacing w:line="540" w:lineRule="exact"/>
        <w:ind w:firstLine="640"/>
        <w:rPr>
          <w:rFonts w:ascii="仿宋" w:hAnsi="仿宋" w:eastAsia="仿宋" w:cs="仿宋"/>
          <w:sz w:val="32"/>
          <w:szCs w:val="32"/>
          <w:lang w:val="zh-CN"/>
        </w:rPr>
      </w:pPr>
      <w:r>
        <w:rPr>
          <w:rFonts w:hint="eastAsia" w:ascii="仿宋" w:hAnsi="仿宋" w:eastAsia="仿宋" w:cs="仿宋"/>
          <w:sz w:val="32"/>
          <w:szCs w:val="32"/>
          <w:lang w:val="zh-CN"/>
        </w:rPr>
        <w:t>根据双方的诉辩意见，本案的争议焦点有三个：一、外运河南公司与阳明海运公司存在何种法律关系，双方在该法律关系中的地位是什么；二、涉案货损的金额和责任承担主体如何确定；三、外运河南公司的诉讼请求是否已经超过诉讼时效。</w:t>
      </w:r>
    </w:p>
    <w:p>
      <w:pPr>
        <w:autoSpaceDE w:val="0"/>
        <w:autoSpaceDN w:val="0"/>
        <w:adjustRightInd w:val="0"/>
        <w:spacing w:line="540" w:lineRule="exact"/>
        <w:rPr>
          <w:rFonts w:ascii="仿宋" w:hAnsi="仿宋" w:eastAsia="仿宋" w:cs="仿宋"/>
          <w:sz w:val="32"/>
          <w:szCs w:val="32"/>
          <w:lang w:val="zh-CN"/>
        </w:rPr>
      </w:pPr>
      <w:r>
        <w:rPr>
          <w:rFonts w:ascii="仿宋" w:hAnsi="仿宋" w:eastAsia="仿宋" w:cs="仿宋"/>
          <w:sz w:val="32"/>
          <w:szCs w:val="32"/>
          <w:lang w:val="zh-CN"/>
        </w:rPr>
        <w:t xml:space="preserve">    </w:t>
      </w:r>
      <w:r>
        <w:rPr>
          <w:rFonts w:hint="eastAsia" w:ascii="仿宋" w:hAnsi="仿宋" w:eastAsia="仿宋" w:cs="仿宋"/>
          <w:sz w:val="32"/>
          <w:szCs w:val="32"/>
          <w:lang w:val="zh-CN"/>
        </w:rPr>
        <w:t>关于争议焦点一。外运河南公司述称其是涉案海上货物运输的承运人、阳明海运公司是涉案海上货物运输的实际承运人，阳明海运公司否认其与外运河南公司及本案货物运输之间的关系，外运河南公司未提供证据证明其述称的委托运输过程以及运费支付情况，也未提供证据证明阳明海运公司是涉案船舶的所有人或光船租赁人或经营人。本院经法庭调查，不能在阳明海运公司的网站上查询到提单号</w:t>
      </w:r>
      <w:r>
        <w:rPr>
          <w:rFonts w:ascii="仿宋" w:hAnsi="仿宋" w:eastAsia="仿宋" w:cs="仿宋"/>
          <w:sz w:val="32"/>
          <w:szCs w:val="32"/>
          <w:lang w:val="zh-CN"/>
        </w:rPr>
        <w:t>YWLUW135289325</w:t>
      </w:r>
      <w:r>
        <w:rPr>
          <w:rFonts w:hint="eastAsia" w:ascii="仿宋" w:hAnsi="仿宋" w:eastAsia="仿宋" w:cs="仿宋"/>
          <w:sz w:val="32"/>
          <w:szCs w:val="32"/>
          <w:lang w:val="zh-CN"/>
        </w:rPr>
        <w:t>以及外运河南公司提供的</w:t>
      </w:r>
      <w:r>
        <w:rPr>
          <w:rFonts w:ascii="仿宋" w:hAnsi="仿宋" w:eastAsia="仿宋" w:cs="仿宋"/>
          <w:sz w:val="32"/>
          <w:szCs w:val="32"/>
          <w:lang w:val="zh-CN"/>
        </w:rPr>
        <w:t xml:space="preserve"> “</w:t>
      </w:r>
      <w:r>
        <w:rPr>
          <w:rFonts w:hint="eastAsia" w:ascii="仿宋" w:hAnsi="仿宋" w:eastAsia="仿宋" w:cs="仿宋"/>
          <w:sz w:val="32"/>
          <w:szCs w:val="32"/>
          <w:lang w:val="zh-CN"/>
        </w:rPr>
        <w:t>订单号</w:t>
      </w:r>
      <w:r>
        <w:rPr>
          <w:rFonts w:ascii="仿宋" w:hAnsi="仿宋" w:eastAsia="仿宋" w:cs="仿宋"/>
          <w:sz w:val="32"/>
          <w:szCs w:val="32"/>
          <w:lang w:val="zh-CN"/>
        </w:rPr>
        <w:t>”YLX190888</w:t>
      </w:r>
      <w:r>
        <w:rPr>
          <w:rFonts w:hint="eastAsia" w:ascii="仿宋" w:hAnsi="仿宋" w:eastAsia="仿宋" w:cs="仿宋"/>
          <w:sz w:val="32"/>
          <w:szCs w:val="32"/>
          <w:lang w:val="zh-CN"/>
        </w:rPr>
        <w:t>项下的任何信息。因此外运河南公司既不能证明阳明海运公司的实际承运人地位，也不能证明阳明海运公司与涉案货物运输有关联。</w:t>
      </w:r>
    </w:p>
    <w:p>
      <w:pPr>
        <w:autoSpaceDE w:val="0"/>
        <w:autoSpaceDN w:val="0"/>
        <w:adjustRightIn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关于争议焦点二。关于货损金额的认定，进口货物报关单显示，货物成交方式为FOB，单价为美元27685元，89台货物总价为美元2463965元；涉案货物发票显示，合同号码为YT2011003，货物成交方式为INCOTERMS EXW，单价为美元27685元。报关单与发票上显示的货物成交术语不一致，依照《最高人民法院关于民事诉讼证据的若干规定》第七十七条第一款第一项的规定，报关单作为海关依职权制作的公文书证的证明力一般大于其他书证，因此，在外运河南公司未提交证据证明发票的证明力更高的情况下，本院对报关单上记载的FOB贸易方式予以认定，此价值为货物装船时的价值。根据国海商法第五十五条的规定，货物损坏的赔偿额，按照货物受损前后实际价值的差额或者货物的修复费用计算。公估报告显示，事故受损发动机59台，经对受损发动机部件进行维修和更换，最终核损金额为人民币1089187.3元，扣减货物残值人民币360元，最终费用为人民币1088827.3元，此即为货物损坏的赔偿额。但是在本案中，外运河南公司诉请金额为62.5万元。</w:t>
      </w:r>
    </w:p>
    <w:p>
      <w:pPr>
        <w:autoSpaceDE w:val="0"/>
        <w:autoSpaceDN w:val="0"/>
        <w:adjustRightIn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关于责任承担主体。外运河南公司并未举证证明集装箱外部受损。由于集装箱内部装载的是机器，外运河南公司起诉的货损是挤压导致的，集装箱外部无损，可见承运人已经尽到了管货义务。公估报告也有“货车无损、铅封无损”的记载，并同时记载“卸货时发现货柜内发动机相互挤压受损”，货物是由托运人装箱、计数的，意味着集装箱内货物的积载、绑扎、加固是由托运人负责的，承运人没有理由为货柜内部的货物相互挤压造成的损失承担责任。外运河南公司主张承运人承担赔偿责任没有依据。</w:t>
      </w:r>
    </w:p>
    <w:p>
      <w:pPr>
        <w:autoSpaceDE w:val="0"/>
        <w:autoSpaceDN w:val="0"/>
        <w:adjustRightIn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关于争议焦点三。海商法第二百五十七条第一款规定：就海上货物运输向承运人要求赔偿的请求权，时效期间为一年，自承运人交付或者应当交付货物之日起计算；在时效期间内或者时效期间届满后，被认定为负有责任的人向第三人提起追偿请求的，时效期间为九十日，自追偿请求人解决原赔偿请求之日起或者收到受理对其本人提起诉讼的法院的起诉状副本之日起计算。外运河南公司主张适用90天的诉讼时效，认为是在经过生效的法院调解书承担相应的责任之后，向实际承运人阳明海运公司提起索赔。</w:t>
      </w:r>
    </w:p>
    <w:p>
      <w:pPr>
        <w:autoSpaceDE w:val="0"/>
        <w:autoSpaceDN w:val="0"/>
        <w:adjustRightIn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本院认为，外运河南公司按照2910号民事调解书中的协议，于2016年6月17日向平安财保河南分公司支付了调解款项，则2016年6月17日应为海商法第二百五十七条中规定的“解决原赔偿请求之日”，至外运河南公司于2016年9月18日提起本案诉讼时，已超过90天。因此，外运河南公司对阳明海运公司的诉讼请求已经超过了诉讼时效。</w:t>
      </w:r>
    </w:p>
    <w:p>
      <w:pPr>
        <w:autoSpaceDE w:val="0"/>
        <w:autoSpaceDN w:val="0"/>
        <w:adjustRightIn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综上所述，外运河南公司不能证明阳明海运公司是实际承运人或与涉案货物运输有关联，外运河南公司人民币62.5万元的损失不能证明应当由阳明海运公司承担，而且，外运河南公司对阳明海运公司的诉讼请求已经超过了诉讼时效。本院对外运河南公司的诉讼请求不予支持。依照《中华人民共和国海商法》第五十一条、第五十五条、第二百五十七条，《中华人民共和国民事诉讼法》第二百五十九条、第二十七条，《中华人民共和国涉外民事关系法律适用法》第四十一条，《最高人民法院关于民事诉讼证据的若干规定》第七十七条和《中华人民共和国海事诉讼特别程序法》第六条第二款第二项之规定，判决如下：</w:t>
      </w:r>
    </w:p>
    <w:p>
      <w:pPr>
        <w:autoSpaceDE w:val="0"/>
        <w:autoSpaceDN w:val="0"/>
        <w:adjustRightInd w:val="0"/>
        <w:spacing w:line="540" w:lineRule="exact"/>
        <w:ind w:firstLine="640" w:firstLineChars="200"/>
        <w:rPr>
          <w:rFonts w:ascii="仿宋" w:hAnsi="仿宋" w:eastAsia="仿宋" w:cs="仿宋"/>
          <w:sz w:val="32"/>
          <w:szCs w:val="32"/>
          <w:lang w:val="zh-CN"/>
        </w:rPr>
      </w:pPr>
      <w:r>
        <w:rPr>
          <w:rFonts w:hint="eastAsia" w:ascii="仿宋" w:hAnsi="仿宋" w:eastAsia="仿宋" w:cs="宋体"/>
          <w:sz w:val="32"/>
          <w:szCs w:val="32"/>
          <w:lang w:val="zh-CN"/>
        </w:rPr>
        <w:t>驳回原告中国外运河南公司对被告阳明海运股份有限公司（</w:t>
      </w:r>
      <w:r>
        <w:rPr>
          <w:rFonts w:ascii="仿宋" w:hAnsi="仿宋" w:eastAsia="仿宋" w:cs="??_GB2312"/>
          <w:sz w:val="32"/>
          <w:szCs w:val="32"/>
        </w:rPr>
        <w:t>Yang Ming Marine Transportation Corporation</w:t>
      </w:r>
      <w:r>
        <w:rPr>
          <w:rFonts w:hint="eastAsia" w:ascii="仿宋" w:hAnsi="仿宋" w:eastAsia="仿宋" w:cs="宋体"/>
          <w:sz w:val="32"/>
          <w:szCs w:val="32"/>
          <w:lang w:val="zh-CN"/>
        </w:rPr>
        <w:t>）的诉讼请求。</w:t>
      </w:r>
    </w:p>
    <w:p>
      <w:pPr>
        <w:autoSpaceDE w:val="0"/>
        <w:autoSpaceDN w:val="0"/>
        <w:adjustRightIn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案件受理费10050元由</w:t>
      </w:r>
      <w:r>
        <w:rPr>
          <w:rFonts w:hint="eastAsia" w:ascii="仿宋" w:hAnsi="仿宋" w:eastAsia="仿宋" w:cs="宋体"/>
          <w:sz w:val="32"/>
          <w:szCs w:val="32"/>
          <w:lang w:val="zh-CN"/>
        </w:rPr>
        <w:t>原告中国外运河南公司</w:t>
      </w:r>
      <w:r>
        <w:rPr>
          <w:rFonts w:hint="eastAsia" w:ascii="仿宋" w:hAnsi="仿宋" w:eastAsia="仿宋" w:cs="仿宋"/>
          <w:sz w:val="32"/>
          <w:szCs w:val="32"/>
          <w:lang w:val="zh-CN"/>
        </w:rPr>
        <w:t>负担。</w:t>
      </w:r>
    </w:p>
    <w:p>
      <w:pPr>
        <w:autoSpaceDE w:val="0"/>
        <w:autoSpaceDN w:val="0"/>
        <w:adjustRightInd w:val="0"/>
        <w:spacing w:line="540" w:lineRule="exact"/>
        <w:ind w:firstLine="640"/>
        <w:rPr>
          <w:rFonts w:ascii="仿宋" w:hAnsi="仿宋" w:eastAsia="仿宋" w:cs="仿宋"/>
          <w:sz w:val="32"/>
          <w:szCs w:val="32"/>
          <w:lang w:val="zh-CN"/>
        </w:rPr>
      </w:pPr>
      <w:r>
        <w:rPr>
          <w:rFonts w:hint="eastAsia" w:ascii="仿宋" w:hAnsi="仿宋" w:eastAsia="仿宋" w:cs="仿宋"/>
          <w:sz w:val="32"/>
          <w:szCs w:val="32"/>
          <w:lang w:val="zh-CN"/>
        </w:rPr>
        <w:t>如不服本判决，</w:t>
      </w:r>
      <w:r>
        <w:rPr>
          <w:rFonts w:hint="eastAsia" w:ascii="仿宋" w:hAnsi="仿宋" w:eastAsia="仿宋" w:cs="宋体"/>
          <w:sz w:val="32"/>
          <w:szCs w:val="32"/>
          <w:lang w:val="zh-CN"/>
        </w:rPr>
        <w:t>原告中国外运河南公司</w:t>
      </w:r>
      <w:r>
        <w:rPr>
          <w:rFonts w:hint="eastAsia" w:ascii="仿宋" w:hAnsi="仿宋" w:eastAsia="仿宋" w:cs="仿宋"/>
          <w:sz w:val="32"/>
          <w:szCs w:val="32"/>
          <w:lang w:val="zh-CN"/>
        </w:rPr>
        <w:t>可以在判决书送达之日起十五日内、被告</w:t>
      </w:r>
      <w:r>
        <w:rPr>
          <w:rFonts w:hint="eastAsia" w:ascii="仿宋" w:hAnsi="仿宋" w:eastAsia="仿宋" w:cs="宋体"/>
          <w:sz w:val="32"/>
          <w:szCs w:val="32"/>
          <w:lang w:val="zh-CN"/>
        </w:rPr>
        <w:t>阳明海运股份有限公司（</w:t>
      </w:r>
      <w:r>
        <w:rPr>
          <w:rFonts w:ascii="仿宋" w:hAnsi="仿宋" w:eastAsia="仿宋" w:cs="??_GB2312"/>
          <w:sz w:val="32"/>
          <w:szCs w:val="32"/>
        </w:rPr>
        <w:t>Yang Ming Marine Transportation Corporation</w:t>
      </w:r>
      <w:r>
        <w:rPr>
          <w:rFonts w:hint="eastAsia" w:ascii="仿宋" w:hAnsi="仿宋" w:eastAsia="仿宋" w:cs="宋体"/>
          <w:sz w:val="32"/>
          <w:szCs w:val="32"/>
          <w:lang w:val="zh-CN"/>
        </w:rPr>
        <w:t>）</w:t>
      </w:r>
      <w:r>
        <w:rPr>
          <w:rFonts w:hint="eastAsia" w:ascii="仿宋" w:hAnsi="仿宋" w:eastAsia="仿宋" w:cs="仿宋"/>
          <w:sz w:val="32"/>
          <w:szCs w:val="32"/>
          <w:lang w:val="zh-CN"/>
        </w:rPr>
        <w:t>可以在判决书送达之日起三十日内向本院递交上诉状正本八份，并按对方当事人的人数提出副本，上诉于山东省高级人民法院。</w:t>
      </w:r>
    </w:p>
    <w:p>
      <w:pPr>
        <w:autoSpaceDE w:val="0"/>
        <w:autoSpaceDN w:val="0"/>
        <w:adjustRightInd w:val="0"/>
        <w:spacing w:line="540" w:lineRule="exact"/>
        <w:rPr>
          <w:rFonts w:ascii="仿宋" w:hAnsi="仿宋" w:eastAsia="仿宋" w:cs="仿宋"/>
          <w:sz w:val="32"/>
          <w:szCs w:val="32"/>
          <w:lang w:val="zh-CN"/>
        </w:rPr>
      </w:pPr>
    </w:p>
    <w:p>
      <w:pPr>
        <w:autoSpaceDE w:val="0"/>
        <w:autoSpaceDN w:val="0"/>
        <w:adjustRightInd w:val="0"/>
        <w:spacing w:line="540" w:lineRule="exact"/>
        <w:rPr>
          <w:rFonts w:ascii="仿宋" w:hAnsi="仿宋" w:eastAsia="仿宋" w:cs="仿宋"/>
          <w:sz w:val="32"/>
          <w:szCs w:val="32"/>
          <w:lang w:val="zh-CN"/>
        </w:rPr>
      </w:pPr>
    </w:p>
    <w:p>
      <w:pPr>
        <w:autoSpaceDE w:val="0"/>
        <w:autoSpaceDN w:val="0"/>
        <w:adjustRightInd w:val="0"/>
        <w:spacing w:line="540" w:lineRule="exact"/>
        <w:ind w:firstLine="640"/>
        <w:rPr>
          <w:rFonts w:ascii="仿宋" w:hAnsi="仿宋" w:eastAsia="仿宋" w:cs="仿宋"/>
          <w:sz w:val="32"/>
          <w:szCs w:val="32"/>
          <w:lang w:val="zh-CN"/>
        </w:rPr>
      </w:pPr>
      <w:r>
        <w:rPr>
          <w:rFonts w:ascii="仿宋" w:hAnsi="仿宋" w:eastAsia="仿宋" w:cs="仿宋"/>
          <w:sz w:val="32"/>
          <w:szCs w:val="32"/>
          <w:lang w:val="zh-CN"/>
        </w:rPr>
        <w:t xml:space="preserve">                             </w:t>
      </w:r>
      <w:r>
        <w:rPr>
          <w:rFonts w:hint="eastAsia" w:ascii="仿宋" w:hAnsi="仿宋" w:eastAsia="仿宋" w:cs="仿宋"/>
          <w:sz w:val="32"/>
          <w:szCs w:val="32"/>
          <w:lang w:val="zh-CN"/>
        </w:rPr>
        <w:t>审</w:t>
      </w:r>
      <w:r>
        <w:rPr>
          <w:rFonts w:ascii="仿宋" w:hAnsi="仿宋" w:eastAsia="仿宋" w:cs="仿宋"/>
          <w:sz w:val="32"/>
          <w:szCs w:val="32"/>
          <w:lang w:val="zh-CN"/>
        </w:rPr>
        <w:t xml:space="preserve">  </w:t>
      </w:r>
      <w:r>
        <w:rPr>
          <w:rFonts w:hint="eastAsia" w:ascii="仿宋" w:hAnsi="仿宋" w:eastAsia="仿宋" w:cs="仿宋"/>
          <w:sz w:val="32"/>
          <w:szCs w:val="32"/>
          <w:lang w:val="zh-CN"/>
        </w:rPr>
        <w:t>判</w:t>
      </w:r>
      <w:r>
        <w:rPr>
          <w:rFonts w:ascii="仿宋" w:hAnsi="仿宋" w:eastAsia="仿宋" w:cs="仿宋"/>
          <w:sz w:val="32"/>
          <w:szCs w:val="32"/>
          <w:lang w:val="zh-CN"/>
        </w:rPr>
        <w:t xml:space="preserve">  </w:t>
      </w:r>
      <w:r>
        <w:rPr>
          <w:rFonts w:hint="eastAsia" w:ascii="仿宋" w:hAnsi="仿宋" w:eastAsia="仿宋" w:cs="仿宋"/>
          <w:sz w:val="32"/>
          <w:szCs w:val="32"/>
          <w:lang w:val="zh-CN"/>
        </w:rPr>
        <w:t>长</w:t>
      </w:r>
      <w:r>
        <w:rPr>
          <w:rFonts w:ascii="仿宋" w:hAnsi="仿宋" w:eastAsia="仿宋" w:cs="仿宋"/>
          <w:sz w:val="32"/>
          <w:szCs w:val="32"/>
          <w:lang w:val="zh-CN"/>
        </w:rPr>
        <w:t xml:space="preserve">  </w:t>
      </w:r>
      <w:r>
        <w:rPr>
          <w:rFonts w:hint="eastAsia" w:ascii="仿宋" w:hAnsi="仿宋" w:eastAsia="仿宋" w:cs="仿宋"/>
          <w:sz w:val="32"/>
          <w:szCs w:val="32"/>
          <w:lang w:val="zh-CN"/>
        </w:rPr>
        <w:t>刘小娜</w:t>
      </w:r>
    </w:p>
    <w:p>
      <w:pPr>
        <w:autoSpaceDE w:val="0"/>
        <w:autoSpaceDN w:val="0"/>
        <w:adjustRightInd w:val="0"/>
        <w:spacing w:line="540" w:lineRule="exact"/>
        <w:ind w:firstLine="640"/>
        <w:rPr>
          <w:rFonts w:ascii="仿宋" w:hAnsi="仿宋" w:eastAsia="仿宋" w:cs="仿宋"/>
          <w:sz w:val="32"/>
          <w:szCs w:val="32"/>
          <w:lang w:val="zh-CN"/>
        </w:rPr>
      </w:pPr>
      <w:r>
        <w:rPr>
          <w:rFonts w:ascii="仿宋" w:hAnsi="仿宋" w:eastAsia="仿宋" w:cs="仿宋"/>
          <w:sz w:val="32"/>
          <w:szCs w:val="32"/>
          <w:lang w:val="zh-CN"/>
        </w:rPr>
        <w:t xml:space="preserve">                             </w:t>
      </w:r>
      <w:r>
        <w:rPr>
          <w:rFonts w:hint="eastAsia" w:ascii="仿宋" w:hAnsi="仿宋" w:eastAsia="仿宋" w:cs="仿宋"/>
          <w:sz w:val="32"/>
          <w:szCs w:val="32"/>
          <w:lang w:val="zh-CN"/>
        </w:rPr>
        <w:t>代理审判员</w:t>
      </w:r>
      <w:r>
        <w:rPr>
          <w:rFonts w:ascii="仿宋" w:hAnsi="仿宋" w:eastAsia="仿宋" w:cs="仿宋"/>
          <w:sz w:val="32"/>
          <w:szCs w:val="32"/>
          <w:lang w:val="zh-CN"/>
        </w:rPr>
        <w:t xml:space="preserve">  </w:t>
      </w:r>
      <w:r>
        <w:rPr>
          <w:rFonts w:hint="eastAsia" w:ascii="仿宋" w:hAnsi="仿宋" w:eastAsia="仿宋" w:cs="仿宋"/>
          <w:sz w:val="32"/>
          <w:szCs w:val="32"/>
          <w:lang w:val="zh-CN"/>
        </w:rPr>
        <w:t>王  宁</w:t>
      </w:r>
    </w:p>
    <w:p>
      <w:pPr>
        <w:autoSpaceDE w:val="0"/>
        <w:autoSpaceDN w:val="0"/>
        <w:adjustRightInd w:val="0"/>
        <w:spacing w:line="540" w:lineRule="exact"/>
        <w:ind w:firstLine="640"/>
        <w:rPr>
          <w:rFonts w:ascii="仿宋" w:hAnsi="仿宋" w:eastAsia="仿宋" w:cs="仿宋"/>
          <w:sz w:val="32"/>
          <w:szCs w:val="32"/>
          <w:lang w:val="zh-CN"/>
        </w:rPr>
      </w:pPr>
      <w:r>
        <w:rPr>
          <w:rFonts w:ascii="仿宋" w:hAnsi="仿宋" w:eastAsia="仿宋" w:cs="仿宋"/>
          <w:sz w:val="32"/>
          <w:szCs w:val="32"/>
          <w:lang w:val="zh-CN"/>
        </w:rPr>
        <w:t xml:space="preserve">                             </w:t>
      </w:r>
      <w:r>
        <w:rPr>
          <w:rFonts w:hint="eastAsia" w:ascii="仿宋" w:hAnsi="仿宋" w:eastAsia="仿宋" w:cs="仿宋"/>
          <w:sz w:val="32"/>
          <w:szCs w:val="32"/>
          <w:lang w:val="zh-CN"/>
        </w:rPr>
        <w:t>人民陪审员</w:t>
      </w:r>
      <w:r>
        <w:rPr>
          <w:rFonts w:ascii="仿宋" w:hAnsi="仿宋" w:eastAsia="仿宋" w:cs="仿宋"/>
          <w:sz w:val="32"/>
          <w:szCs w:val="32"/>
          <w:lang w:val="zh-CN"/>
        </w:rPr>
        <w:t xml:space="preserve">  </w:t>
      </w:r>
      <w:r>
        <w:rPr>
          <w:rFonts w:hint="eastAsia" w:ascii="仿宋" w:hAnsi="仿宋" w:eastAsia="仿宋" w:cs="仿宋"/>
          <w:sz w:val="32"/>
          <w:szCs w:val="32"/>
          <w:lang w:val="zh-CN"/>
        </w:rPr>
        <w:t>王  军</w:t>
      </w:r>
    </w:p>
    <w:p>
      <w:pPr>
        <w:autoSpaceDE w:val="0"/>
        <w:autoSpaceDN w:val="0"/>
        <w:adjustRightInd w:val="0"/>
        <w:spacing w:line="540" w:lineRule="exact"/>
        <w:rPr>
          <w:rFonts w:ascii="仿宋" w:hAnsi="仿宋" w:eastAsia="仿宋" w:cs="仿宋"/>
          <w:sz w:val="32"/>
          <w:szCs w:val="32"/>
          <w:lang w:val="zh-CN"/>
        </w:rPr>
      </w:pPr>
    </w:p>
    <w:p>
      <w:pPr>
        <w:autoSpaceDE w:val="0"/>
        <w:autoSpaceDN w:val="0"/>
        <w:adjustRightInd w:val="0"/>
        <w:spacing w:line="540" w:lineRule="exact"/>
        <w:ind w:firstLine="640"/>
        <w:rPr>
          <w:rFonts w:ascii="仿宋" w:hAnsi="仿宋" w:eastAsia="仿宋" w:cs="仿宋"/>
          <w:sz w:val="32"/>
          <w:szCs w:val="32"/>
          <w:lang w:val="zh-CN"/>
        </w:rPr>
      </w:pPr>
      <w:r>
        <w:rPr>
          <w:rFonts w:ascii="仿宋" w:hAnsi="仿宋" w:eastAsia="仿宋" w:cs="仿宋"/>
          <w:sz w:val="32"/>
          <w:szCs w:val="32"/>
          <w:lang w:val="zh-CN"/>
        </w:rPr>
        <w:t xml:space="preserve">                            </w:t>
      </w:r>
      <w:r>
        <w:rPr>
          <w:rFonts w:hint="eastAsia" w:ascii="仿宋" w:hAnsi="仿宋" w:eastAsia="仿宋" w:cs="仿宋"/>
          <w:sz w:val="32"/>
          <w:szCs w:val="32"/>
          <w:lang w:val="zh-CN"/>
        </w:rPr>
        <w:t>二〇一七年八月十八日</w:t>
      </w:r>
    </w:p>
    <w:p>
      <w:pPr>
        <w:autoSpaceDE w:val="0"/>
        <w:autoSpaceDN w:val="0"/>
        <w:adjustRightInd w:val="0"/>
        <w:spacing w:line="540" w:lineRule="exact"/>
        <w:ind w:firstLine="640"/>
        <w:rPr>
          <w:rFonts w:ascii="仿宋" w:hAnsi="仿宋" w:eastAsia="仿宋" w:cs="仿宋"/>
          <w:sz w:val="32"/>
          <w:szCs w:val="32"/>
          <w:lang w:val="zh-CN"/>
        </w:rPr>
      </w:pPr>
    </w:p>
    <w:p>
      <w:pPr>
        <w:autoSpaceDE w:val="0"/>
        <w:autoSpaceDN w:val="0"/>
        <w:adjustRightInd w:val="0"/>
        <w:spacing w:line="540" w:lineRule="exact"/>
        <w:ind w:firstLine="640"/>
        <w:rPr>
          <w:rFonts w:ascii="仿宋" w:hAnsi="仿宋" w:eastAsia="仿宋" w:cs="仿宋"/>
          <w:sz w:val="32"/>
          <w:szCs w:val="32"/>
          <w:lang w:val="zh-CN"/>
        </w:rPr>
      </w:pPr>
      <w:r>
        <w:rPr>
          <w:rFonts w:ascii="仿宋" w:hAnsi="仿宋" w:eastAsia="仿宋" w:cs="仿宋"/>
          <w:sz w:val="32"/>
          <w:szCs w:val="32"/>
          <w:lang w:val="zh-CN"/>
        </w:rPr>
        <w:t xml:space="preserve">                             </w:t>
      </w:r>
      <w:r>
        <w:rPr>
          <w:rFonts w:hint="eastAsia" w:ascii="仿宋" w:hAnsi="仿宋" w:eastAsia="仿宋" w:cs="仿宋"/>
          <w:sz w:val="32"/>
          <w:szCs w:val="32"/>
          <w:lang w:val="zh-CN"/>
        </w:rPr>
        <w:t>书</w:t>
      </w:r>
      <w:r>
        <w:rPr>
          <w:rFonts w:ascii="仿宋" w:hAnsi="仿宋" w:eastAsia="仿宋" w:cs="仿宋"/>
          <w:sz w:val="32"/>
          <w:szCs w:val="32"/>
          <w:lang w:val="zh-CN"/>
        </w:rPr>
        <w:t xml:space="preserve">  </w:t>
      </w:r>
      <w:r>
        <w:rPr>
          <w:rFonts w:hint="eastAsia" w:ascii="仿宋" w:hAnsi="仿宋" w:eastAsia="仿宋" w:cs="仿宋"/>
          <w:sz w:val="32"/>
          <w:szCs w:val="32"/>
          <w:lang w:val="zh-CN"/>
        </w:rPr>
        <w:t>记</w:t>
      </w:r>
      <w:r>
        <w:rPr>
          <w:rFonts w:ascii="仿宋" w:hAnsi="仿宋" w:eastAsia="仿宋" w:cs="仿宋"/>
          <w:sz w:val="32"/>
          <w:szCs w:val="32"/>
          <w:lang w:val="zh-CN"/>
        </w:rPr>
        <w:t xml:space="preserve"> </w:t>
      </w:r>
      <w:r>
        <w:rPr>
          <w:rFonts w:hint="eastAsia" w:ascii="仿宋" w:hAnsi="仿宋" w:eastAsia="仿宋" w:cs="仿宋"/>
          <w:sz w:val="32"/>
          <w:szCs w:val="32"/>
          <w:lang w:val="zh-CN"/>
        </w:rPr>
        <w:t>员</w:t>
      </w:r>
      <w:r>
        <w:rPr>
          <w:rFonts w:ascii="仿宋" w:hAnsi="仿宋" w:eastAsia="仿宋" w:cs="仿宋"/>
          <w:sz w:val="32"/>
          <w:szCs w:val="32"/>
          <w:lang w:val="zh-CN"/>
        </w:rPr>
        <w:t xml:space="preserve">   </w:t>
      </w:r>
      <w:r>
        <w:rPr>
          <w:rFonts w:hint="eastAsia" w:ascii="仿宋" w:hAnsi="仿宋" w:eastAsia="仿宋" w:cs="仿宋"/>
          <w:sz w:val="32"/>
          <w:szCs w:val="32"/>
          <w:lang w:val="zh-CN"/>
        </w:rPr>
        <w:t>郭子渝</w:t>
      </w:r>
    </w:p>
    <w:sectPr>
      <w:footerReference r:id="rId3" w:type="default"/>
      <w:pgSz w:w="11906" w:h="16838"/>
      <w:pgMar w:top="187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小标宋体">
    <w:altName w:val="宋体"/>
    <w:panose1 w:val="00000000000000000000"/>
    <w:charset w:val="86"/>
    <w:family w:val="roma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285531"/>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86"/>
    <w:rsid w:val="00011A7B"/>
    <w:rsid w:val="000D4155"/>
    <w:rsid w:val="000F24A9"/>
    <w:rsid w:val="0015703F"/>
    <w:rsid w:val="001621D5"/>
    <w:rsid w:val="00196486"/>
    <w:rsid w:val="001A6A16"/>
    <w:rsid w:val="002E3087"/>
    <w:rsid w:val="00410A27"/>
    <w:rsid w:val="005625F2"/>
    <w:rsid w:val="00650DF5"/>
    <w:rsid w:val="006D0AB3"/>
    <w:rsid w:val="007277E8"/>
    <w:rsid w:val="00746C7D"/>
    <w:rsid w:val="007E00A2"/>
    <w:rsid w:val="00893012"/>
    <w:rsid w:val="008B5429"/>
    <w:rsid w:val="008D6B6C"/>
    <w:rsid w:val="008E23D9"/>
    <w:rsid w:val="00924AC4"/>
    <w:rsid w:val="0095108E"/>
    <w:rsid w:val="00AA14A2"/>
    <w:rsid w:val="00BD24EF"/>
    <w:rsid w:val="00C05073"/>
    <w:rsid w:val="00C21EC3"/>
    <w:rsid w:val="00DA2D14"/>
    <w:rsid w:val="00DB4F9C"/>
    <w:rsid w:val="00DE3728"/>
    <w:rsid w:val="00E2317E"/>
    <w:rsid w:val="00F906D2"/>
    <w:rsid w:val="2B334FC0"/>
    <w:rsid w:val="5A392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1469</Words>
  <Characters>8375</Characters>
  <Lines>69</Lines>
  <Paragraphs>19</Paragraphs>
  <ScaleCrop>false</ScaleCrop>
  <LinksUpToDate>false</LinksUpToDate>
  <CharactersWithSpaces>9825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2018-03-14T07:20:00Z</dcterms:created>
  <dc:creator>admin</dc:creator>
  <cp:lastModifiedBy>源乃浩</cp:lastModifiedBy>
  <dcterms:modified xsi:type="dcterms:W3CDTF">2018-03-15T00:32:47Z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