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BC4" w:rsidRPr="00380BC4" w:rsidRDefault="00380BC4" w:rsidP="00380BC4">
      <w:pPr>
        <w:spacing w:line="600" w:lineRule="exact"/>
        <w:jc w:val="center"/>
        <w:rPr>
          <w:rFonts w:ascii="方正姚体" w:eastAsia="方正姚体" w:hAnsi="仿宋" w:cs="Times New Roman"/>
          <w:b/>
          <w:color w:val="FF6600"/>
          <w:spacing w:val="100"/>
          <w:sz w:val="106"/>
          <w:szCs w:val="106"/>
        </w:rPr>
      </w:pPr>
      <w:bookmarkStart w:id="0" w:name="_GoBack"/>
    </w:p>
    <w:p w:rsidR="00380BC4" w:rsidRPr="00380BC4" w:rsidRDefault="00380BC4" w:rsidP="00380BC4">
      <w:pPr>
        <w:spacing w:line="600" w:lineRule="exact"/>
        <w:jc w:val="center"/>
        <w:rPr>
          <w:rFonts w:ascii="方正姚体" w:eastAsia="方正姚体" w:hAnsi="仿宋" w:cs="Times New Roman"/>
          <w:b/>
          <w:color w:val="FF6600"/>
          <w:spacing w:val="100"/>
          <w:sz w:val="106"/>
          <w:szCs w:val="106"/>
        </w:rPr>
      </w:pPr>
    </w:p>
    <w:p w:rsidR="00380BC4" w:rsidRPr="00380BC4" w:rsidRDefault="00380BC4" w:rsidP="00380BC4">
      <w:pPr>
        <w:jc w:val="center"/>
        <w:rPr>
          <w:rFonts w:ascii="方正姚体" w:eastAsia="方正姚体" w:hAnsi="仿宋" w:cs="Times New Roman"/>
          <w:b/>
          <w:color w:val="FF0000"/>
          <w:spacing w:val="-60"/>
          <w:sz w:val="122"/>
          <w:szCs w:val="122"/>
        </w:rPr>
      </w:pPr>
      <w:r w:rsidRPr="00380BC4">
        <w:rPr>
          <w:rFonts w:ascii="方正姚体" w:eastAsia="方正姚体" w:hAnsi="仿宋" w:cs="Times New Roman" w:hint="eastAsia"/>
          <w:b/>
          <w:color w:val="FF0000"/>
          <w:spacing w:val="-60"/>
          <w:sz w:val="122"/>
          <w:szCs w:val="122"/>
        </w:rPr>
        <w:t>青岛海事法院文件</w:t>
      </w:r>
    </w:p>
    <w:p w:rsidR="00380BC4" w:rsidRPr="00380BC4" w:rsidRDefault="00380BC4" w:rsidP="00380BC4">
      <w:pPr>
        <w:rPr>
          <w:rFonts w:ascii="Times New Roman" w:eastAsia="宋体" w:hAnsi="Times New Roman" w:cs="Times New Roman"/>
          <w:sz w:val="32"/>
          <w:szCs w:val="32"/>
        </w:rPr>
      </w:pPr>
    </w:p>
    <w:p w:rsidR="00380BC4" w:rsidRPr="00380BC4" w:rsidRDefault="00380BC4" w:rsidP="00380BC4">
      <w:pPr>
        <w:rPr>
          <w:rFonts w:ascii="Times New Roman" w:eastAsia="宋体" w:hAnsi="Times New Roman" w:cs="Times New Roman"/>
          <w:sz w:val="32"/>
          <w:szCs w:val="32"/>
        </w:rPr>
      </w:pPr>
    </w:p>
    <w:p w:rsidR="00380BC4" w:rsidRPr="00380BC4" w:rsidRDefault="00380BC4" w:rsidP="00380BC4">
      <w:pPr>
        <w:spacing w:line="280" w:lineRule="exact"/>
        <w:ind w:firstLineChars="100" w:firstLine="320"/>
        <w:jc w:val="center"/>
        <w:rPr>
          <w:rFonts w:ascii="楷体" w:eastAsia="楷体" w:hAnsi="楷体" w:cs="Times New Roman"/>
          <w:sz w:val="32"/>
          <w:szCs w:val="24"/>
        </w:rPr>
      </w:pPr>
      <w:r w:rsidRPr="00380BC4">
        <w:rPr>
          <w:rFonts w:ascii="仿宋" w:eastAsia="仿宋" w:hAnsi="仿宋" w:cs="Times New Roman" w:hint="eastAsia"/>
          <w:sz w:val="32"/>
          <w:szCs w:val="24"/>
        </w:rPr>
        <w:t>青海法发〔2020〕2</w:t>
      </w:r>
      <w:r>
        <w:rPr>
          <w:rFonts w:ascii="仿宋" w:eastAsia="仿宋" w:hAnsi="仿宋" w:cs="Times New Roman" w:hint="eastAsia"/>
          <w:sz w:val="32"/>
          <w:szCs w:val="24"/>
        </w:rPr>
        <w:t>8</w:t>
      </w:r>
      <w:r w:rsidRPr="00380BC4">
        <w:rPr>
          <w:rFonts w:ascii="仿宋" w:eastAsia="仿宋" w:hAnsi="仿宋" w:cs="Times New Roman" w:hint="eastAsia"/>
          <w:sz w:val="32"/>
          <w:szCs w:val="24"/>
        </w:rPr>
        <w:t>号</w:t>
      </w:r>
    </w:p>
    <w:p w:rsidR="00380BC4" w:rsidRPr="00380BC4" w:rsidRDefault="00380BC4" w:rsidP="00380BC4">
      <w:pPr>
        <w:spacing w:line="280" w:lineRule="exact"/>
        <w:rPr>
          <w:rFonts w:ascii="仿宋" w:eastAsia="仿宋" w:hAnsi="仿宋" w:cs="Times New Roman"/>
          <w:color w:val="FF0000"/>
          <w:sz w:val="32"/>
          <w:szCs w:val="24"/>
          <w:u w:val="thick"/>
        </w:rPr>
      </w:pPr>
      <w:r w:rsidRPr="00380BC4">
        <w:rPr>
          <w:rFonts w:ascii="仿宋" w:eastAsia="仿宋" w:hAnsi="仿宋" w:cs="Times New Roman" w:hint="eastAsia"/>
          <w:color w:val="FF0000"/>
          <w:sz w:val="32"/>
          <w:szCs w:val="24"/>
          <w:u w:val="thick"/>
        </w:rPr>
        <w:t xml:space="preserve">                                                        </w:t>
      </w:r>
    </w:p>
    <w:p w:rsidR="00380BC4" w:rsidRPr="00380BC4" w:rsidRDefault="00380BC4" w:rsidP="00380BC4">
      <w:pPr>
        <w:rPr>
          <w:rFonts w:ascii="仿宋" w:eastAsia="仿宋" w:hAnsi="仿宋" w:cs="Times New Roman"/>
          <w:sz w:val="32"/>
          <w:szCs w:val="24"/>
        </w:rPr>
      </w:pPr>
      <w:r w:rsidRPr="00380BC4">
        <w:rPr>
          <w:rFonts w:ascii="仿宋" w:eastAsia="仿宋" w:hAnsi="仿宋" w:cs="Times New Roman" w:hint="eastAsia"/>
          <w:sz w:val="32"/>
          <w:szCs w:val="24"/>
        </w:rPr>
        <w:t xml:space="preserve">  </w:t>
      </w:r>
    </w:p>
    <w:p w:rsidR="00380BC4" w:rsidRDefault="00380BC4" w:rsidP="00380BC4">
      <w:pPr>
        <w:spacing w:line="700" w:lineRule="exact"/>
        <w:jc w:val="center"/>
        <w:rPr>
          <w:rFonts w:ascii="方正小标宋简体" w:eastAsia="方正小标宋简体" w:hAnsi="仿宋" w:cs="Times New Roman"/>
          <w:b/>
          <w:sz w:val="44"/>
          <w:szCs w:val="44"/>
        </w:rPr>
      </w:pPr>
      <w:r w:rsidRPr="00380BC4">
        <w:rPr>
          <w:rFonts w:ascii="方正小标宋简体" w:eastAsia="方正小标宋简体" w:hAnsi="华文中宋" w:cs="Times New Roman" w:hint="eastAsia"/>
          <w:b/>
          <w:bCs/>
          <w:sz w:val="44"/>
          <w:szCs w:val="44"/>
        </w:rPr>
        <w:t>青</w:t>
      </w:r>
      <w:r w:rsidRPr="00380BC4">
        <w:rPr>
          <w:rFonts w:ascii="方正小标宋简体" w:eastAsia="方正小标宋简体" w:hAnsi="黑体" w:cs="Times New Roman" w:hint="eastAsia"/>
          <w:b/>
          <w:sz w:val="44"/>
          <w:szCs w:val="44"/>
        </w:rPr>
        <w:t>岛海事法院</w:t>
      </w:r>
      <w:bookmarkStart w:id="1" w:name="bookmark6"/>
      <w:r w:rsidRPr="00380BC4">
        <w:rPr>
          <w:rFonts w:ascii="方正小标宋简体" w:eastAsia="方正小标宋简体" w:hAnsi="仿宋" w:cs="Times New Roman" w:hint="eastAsia"/>
          <w:b/>
          <w:sz w:val="44"/>
          <w:szCs w:val="44"/>
        </w:rPr>
        <w:t>印发</w:t>
      </w:r>
    </w:p>
    <w:p w:rsidR="00380BC4" w:rsidRPr="00380BC4" w:rsidRDefault="00380BC4" w:rsidP="00380BC4">
      <w:pPr>
        <w:spacing w:line="700" w:lineRule="exact"/>
        <w:jc w:val="center"/>
        <w:rPr>
          <w:rFonts w:ascii="方正小标宋简体" w:eastAsia="方正小标宋简体" w:hAnsi="黑体" w:cs="Times New Roman"/>
          <w:b/>
          <w:spacing w:val="-20"/>
          <w:sz w:val="44"/>
          <w:szCs w:val="44"/>
        </w:rPr>
      </w:pPr>
      <w:r w:rsidRPr="00380BC4">
        <w:rPr>
          <w:rFonts w:ascii="方正小标宋简体" w:eastAsia="方正小标宋简体" w:hAnsi="华文中宋" w:cs="宋体" w:hint="eastAsia"/>
          <w:b/>
          <w:bCs/>
          <w:kern w:val="0"/>
          <w:sz w:val="44"/>
          <w:szCs w:val="44"/>
        </w:rPr>
        <w:t>关于行政案件审前和解程序的规定</w:t>
      </w:r>
      <w:r w:rsidRPr="00380BC4">
        <w:rPr>
          <w:rFonts w:ascii="方正小标宋简体" w:eastAsia="方正小标宋简体" w:hAnsi="仿宋" w:cs="Times New Roman" w:hint="eastAsia"/>
          <w:b/>
          <w:spacing w:val="-20"/>
          <w:sz w:val="44"/>
          <w:szCs w:val="44"/>
        </w:rPr>
        <w:t>的通知</w:t>
      </w:r>
      <w:bookmarkEnd w:id="1"/>
    </w:p>
    <w:p w:rsidR="00380BC4" w:rsidRPr="00380BC4" w:rsidRDefault="00380BC4" w:rsidP="00380BC4">
      <w:pPr>
        <w:widowControl/>
        <w:spacing w:line="405" w:lineRule="atLeast"/>
        <w:jc w:val="left"/>
        <w:rPr>
          <w:rFonts w:ascii="仿宋" w:eastAsia="仿宋" w:hAnsi="仿宋" w:cs="宋体"/>
          <w:kern w:val="0"/>
          <w:sz w:val="32"/>
          <w:szCs w:val="32"/>
        </w:rPr>
      </w:pPr>
    </w:p>
    <w:p w:rsidR="00380BC4" w:rsidRPr="00380BC4" w:rsidRDefault="00380BC4" w:rsidP="00380BC4">
      <w:pPr>
        <w:rPr>
          <w:rFonts w:ascii="仿宋_GB2312" w:eastAsia="仿宋_GB2312" w:hAnsi="仿宋" w:cs="Times New Roman"/>
          <w:spacing w:val="-2"/>
          <w:sz w:val="32"/>
          <w:szCs w:val="32"/>
        </w:rPr>
      </w:pPr>
      <w:r w:rsidRPr="00380BC4">
        <w:rPr>
          <w:rFonts w:ascii="仿宋_GB2312" w:eastAsia="仿宋_GB2312" w:hAnsi="仿宋" w:cs="Times New Roman" w:hint="eastAsia"/>
          <w:spacing w:val="-2"/>
          <w:sz w:val="32"/>
          <w:szCs w:val="32"/>
        </w:rPr>
        <w:t>本院各部门：</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Arial" w:hint="eastAsia"/>
          <w:bCs/>
          <w:kern w:val="0"/>
          <w:sz w:val="32"/>
          <w:szCs w:val="32"/>
        </w:rPr>
        <w:t>《青岛海事法院关于行政案件审前和解程序的规定》已经院审委会审议通过，现印发给你们，请结合工作实际，认真贯彻落实，确保各项工作任务顺利完成</w:t>
      </w:r>
      <w:r w:rsidRPr="00380BC4">
        <w:rPr>
          <w:rFonts w:ascii="仿宋_GB2312" w:eastAsia="仿宋_GB2312" w:hAnsi="仿宋" w:cs="Times New Roman" w:hint="eastAsia"/>
          <w:sz w:val="32"/>
          <w:szCs w:val="32"/>
        </w:rPr>
        <w:t>。</w:t>
      </w:r>
    </w:p>
    <w:p w:rsidR="00380BC4" w:rsidRPr="00380BC4" w:rsidRDefault="00380BC4" w:rsidP="00853E51">
      <w:pPr>
        <w:ind w:firstLineChars="200" w:firstLine="640"/>
        <w:rPr>
          <w:rFonts w:ascii="仿宋_GB2312" w:eastAsia="仿宋_GB2312" w:hAnsi="仿宋" w:cs="Times New Roman"/>
          <w:b/>
          <w:bCs/>
          <w:sz w:val="32"/>
          <w:szCs w:val="32"/>
        </w:rPr>
      </w:pPr>
      <w:r w:rsidRPr="00380BC4">
        <w:rPr>
          <w:rFonts w:ascii="仿宋_GB2312" w:eastAsia="仿宋_GB2312" w:hAnsi="仿宋" w:cs="Times New Roman" w:hint="eastAsia"/>
          <w:sz w:val="32"/>
          <w:szCs w:val="32"/>
        </w:rPr>
        <w:t>特此通知。</w:t>
      </w:r>
    </w:p>
    <w:p w:rsidR="00380BC4" w:rsidRPr="00380BC4" w:rsidRDefault="00380BC4" w:rsidP="00380BC4">
      <w:pPr>
        <w:spacing w:line="800" w:lineRule="exact"/>
        <w:rPr>
          <w:rFonts w:ascii="仿宋_GB2312" w:eastAsia="仿宋_GB2312" w:hAnsi="仿宋" w:cs="Times New Roman"/>
          <w:spacing w:val="-2"/>
          <w:sz w:val="72"/>
          <w:szCs w:val="72"/>
        </w:rPr>
      </w:pPr>
    </w:p>
    <w:p w:rsidR="00380BC4" w:rsidRPr="00380BC4" w:rsidRDefault="00380BC4" w:rsidP="00380BC4">
      <w:pPr>
        <w:spacing w:line="500" w:lineRule="exact"/>
        <w:ind w:firstLineChars="1750" w:firstLine="5530"/>
        <w:rPr>
          <w:rFonts w:ascii="仿宋_GB2312" w:eastAsia="仿宋_GB2312" w:hAnsi="仿宋" w:cs="Times New Roman"/>
          <w:spacing w:val="-2"/>
          <w:sz w:val="32"/>
          <w:szCs w:val="32"/>
        </w:rPr>
      </w:pPr>
      <w:r w:rsidRPr="00380BC4">
        <w:rPr>
          <w:rFonts w:ascii="仿宋_GB2312" w:eastAsia="仿宋_GB2312" w:hAnsi="仿宋" w:cs="Times New Roman" w:hint="eastAsia"/>
          <w:spacing w:val="-2"/>
          <w:sz w:val="32"/>
          <w:szCs w:val="32"/>
        </w:rPr>
        <w:t>青岛海事法院</w:t>
      </w:r>
    </w:p>
    <w:p w:rsidR="00380BC4" w:rsidRPr="00380BC4" w:rsidRDefault="00380BC4" w:rsidP="00380BC4">
      <w:pPr>
        <w:spacing w:line="500" w:lineRule="exact"/>
        <w:ind w:firstLineChars="1700" w:firstLine="5372"/>
        <w:rPr>
          <w:rFonts w:ascii="仿宋_GB2312" w:eastAsia="仿宋_GB2312" w:hAnsi="仿宋" w:cs="Times New Roman"/>
          <w:spacing w:val="-2"/>
          <w:sz w:val="32"/>
          <w:szCs w:val="32"/>
        </w:rPr>
      </w:pPr>
      <w:r w:rsidRPr="00380BC4">
        <w:rPr>
          <w:rFonts w:ascii="仿宋_GB2312" w:eastAsia="仿宋_GB2312" w:hAnsi="仿宋" w:cs="Times New Roman" w:hint="eastAsia"/>
          <w:spacing w:val="-2"/>
          <w:sz w:val="32"/>
          <w:szCs w:val="32"/>
        </w:rPr>
        <w:t>2020年7月1日</w:t>
      </w:r>
    </w:p>
    <w:p w:rsidR="00380BC4" w:rsidRPr="00380BC4" w:rsidRDefault="00380BC4" w:rsidP="00380BC4">
      <w:pPr>
        <w:rPr>
          <w:rFonts w:ascii="Times New Roman" w:eastAsia="黑体" w:hAnsi="Times New Roman" w:cs="Times New Roman"/>
          <w:sz w:val="24"/>
          <w:szCs w:val="24"/>
        </w:rPr>
      </w:pPr>
      <w:r w:rsidRPr="00380BC4">
        <w:rPr>
          <w:rFonts w:ascii="仿宋" w:eastAsia="仿宋" w:hAnsi="仿宋" w:cs="Times New Roman" w:hint="eastAsia"/>
          <w:noProof/>
          <w:sz w:val="32"/>
          <w:szCs w:val="32"/>
        </w:rPr>
        <mc:AlternateContent>
          <mc:Choice Requires="wps">
            <w:drawing>
              <wp:anchor distT="0" distB="0" distL="114300" distR="114300" simplePos="0" relativeHeight="251662336" behindDoc="0" locked="0" layoutInCell="1" allowOverlap="1" wp14:anchorId="30EF931A" wp14:editId="71EB0A7C">
                <wp:simplePos x="0" y="0"/>
                <wp:positionH relativeFrom="column">
                  <wp:posOffset>4810125</wp:posOffset>
                </wp:positionH>
                <wp:positionV relativeFrom="paragraph">
                  <wp:posOffset>304800</wp:posOffset>
                </wp:positionV>
                <wp:extent cx="914400" cy="395605"/>
                <wp:effectExtent l="0" t="0" r="0" b="444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378.75pt;margin-top:24pt;width:1in;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g6hAIAAPcEAAAOAAAAZHJzL2Uyb0RvYy54bWysVFGO0zAQ/UfiDpb/u0lK0m2iTVe7LUVI&#10;C6y0cADXdhoLxza223RBnAWJPw7BcRDXYOy0pQt8IEQ+HNszHr+Z98YXl7tOoi23TmhV4+wsxYgr&#10;qplQ6xq/eb0cTTFynihGpFa8xvfc4cvZ40cXvan4WLdaMm4RBFGu6k2NW+9NlSSOtrwj7kwbrsDY&#10;aNsRD0u7TpglPUTvZDJO00nSa8uM1ZQ7B7uLwYhnMX7TcOpfNY3jHskaAzYfRxvHVRiT2QWp1paY&#10;VtA9DPIPKDoiFFx6DLUgnqCNFb+F6gS12unGn1HdJbppBOUxB8gmS3/J5q4lhsdcoDjOHMvk/l9Y&#10;+nJ7a5FgNS4wUqQDir5/+vLt62dUhNr0xlXgcmdubcjOmRtN3zqk9Lwlas2vrNV9ywkDRFnwTx4c&#10;CAsHR9Gqf6EZhCYbr2OZdo3tQkAoANpFNu6PbPCdRxQ2yyzPU+CMgulJWUzSiCgh1eGwsc4/47pD&#10;YVJjC2TH4GR743wAQ6qDSwSvpWBLIWVc2PVqLi3aEhDGMn4RP+R46iZVcFY6HBsiDjuAEe4ItoA2&#10;Ev2hzMZ5ej0uR8vJ9HyUL/NiVJ6n01GaldflJM3LfLH8GABmedUKxri6EYofRJflf0fqXv6DXKLs&#10;UA+1KsZFzP0BeneaZBq/PyXZCQ89KEVX4+nRiVSB16eKQdqk8kTIYZ48hB+rDDU4/GNVogoC8YOA&#10;VprdgwisBpKAT3gtYNJq+x6jHjqvxu7dhliOkXyuQEiRd2jVuMiL8zGcsaeW1amFKAqhauwxGqZz&#10;P7T3xlixbuGmLBZG6SsQXyOiMIIwB1R7yUJ3xQz2L0Fo39N19Pr5Xs1+AAAA//8DAFBLAwQUAAYA&#10;CAAAACEAroRj4N4AAAAKAQAADwAAAGRycy9kb3ducmV2LnhtbEyPwU7DMAyG70i8Q2QkbiwpW7ut&#10;azohpJ2AAxsSV6/J2mqNU5p0K2+POcHR9qff319sJ9eJix1C60lDMlMgLFXetFRr+DjsHlYgQkQy&#10;2HmyGr5tgG15e1NgbvyV3u1lH2vBIRRy1NDE2OdShqqxDsPM95b4dvKDw8jjUEsz4JXDXScflcqk&#10;w5b4Q4O9fW5sdd6PTgNmC/P1dpq/Hl7GDNf1pHbpp9L6/m562oCIdop/MPzqszqU7HT0I5kgOg3L&#10;dJkyqmGx4k4MrFXCiyOTiZqDLAv5v0L5AwAA//8DAFBLAQItABQABgAIAAAAIQC2gziS/gAAAOEB&#10;AAATAAAAAAAAAAAAAAAAAAAAAABbQ29udGVudF9UeXBlc10ueG1sUEsBAi0AFAAGAAgAAAAhADj9&#10;If/WAAAAlAEAAAsAAAAAAAAAAAAAAAAALwEAAF9yZWxzLy5yZWxzUEsBAi0AFAAGAAgAAAAhAPlF&#10;eDqEAgAA9wQAAA4AAAAAAAAAAAAAAAAALgIAAGRycy9lMm9Eb2MueG1sUEsBAi0AFAAGAAgAAAAh&#10;AK6EY+DeAAAACgEAAA8AAAAAAAAAAAAAAAAA3gQAAGRycy9kb3ducmV2LnhtbFBLBQYAAAAABAAE&#10;APMAAADpBQAAAAA=&#10;" stroked="f"/>
            </w:pict>
          </mc:Fallback>
        </mc:AlternateContent>
      </w:r>
    </w:p>
    <w:p w:rsidR="00380BC4" w:rsidRPr="00380BC4" w:rsidRDefault="00380BC4" w:rsidP="00380BC4">
      <w:pPr>
        <w:spacing w:line="800" w:lineRule="exact"/>
        <w:jc w:val="center"/>
        <w:rPr>
          <w:rFonts w:ascii="方正小标宋简体" w:eastAsia="方正小标宋简体" w:hAnsi="仿宋" w:cs="Times New Roman"/>
          <w:b/>
          <w:sz w:val="44"/>
          <w:szCs w:val="44"/>
        </w:rPr>
      </w:pPr>
      <w:r w:rsidRPr="00380BC4">
        <w:rPr>
          <w:rFonts w:ascii="方正小标宋简体" w:eastAsia="方正小标宋简体" w:hAnsi="仿宋" w:cs="Times New Roman" w:hint="eastAsia"/>
          <w:b/>
          <w:sz w:val="44"/>
          <w:szCs w:val="44"/>
        </w:rPr>
        <w:lastRenderedPageBreak/>
        <w:t>青岛海事法院</w:t>
      </w:r>
    </w:p>
    <w:p w:rsidR="00380BC4" w:rsidRPr="00380BC4" w:rsidRDefault="00380BC4" w:rsidP="00380BC4">
      <w:pPr>
        <w:spacing w:line="800" w:lineRule="exact"/>
        <w:jc w:val="center"/>
        <w:rPr>
          <w:rFonts w:ascii="方正小标宋简体" w:eastAsia="方正小标宋简体" w:hAnsi="仿宋" w:cs="宋体"/>
          <w:b/>
          <w:sz w:val="44"/>
          <w:szCs w:val="44"/>
        </w:rPr>
      </w:pPr>
      <w:r>
        <w:rPr>
          <w:rFonts w:ascii="方正小标宋简体" w:eastAsia="方正小标宋简体" w:hAnsi="仿宋" w:cs="Times New Roman" w:hint="eastAsia"/>
          <w:b/>
          <w:sz w:val="44"/>
          <w:szCs w:val="44"/>
        </w:rPr>
        <w:t>关于行政案件审前和解程序的规定</w:t>
      </w:r>
    </w:p>
    <w:p w:rsidR="00380BC4" w:rsidRPr="00380BC4" w:rsidRDefault="00380BC4" w:rsidP="00380BC4">
      <w:pPr>
        <w:spacing w:line="660" w:lineRule="exact"/>
        <w:ind w:firstLine="645"/>
        <w:rPr>
          <w:rFonts w:ascii="仿宋" w:eastAsia="仿宋" w:hAnsi="仿宋" w:cs="Times New Roman"/>
          <w:sz w:val="32"/>
          <w:szCs w:val="32"/>
        </w:rPr>
      </w:pP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黑体" w:eastAsia="黑体" w:hAnsi="黑体" w:cs="Times New Roman" w:hint="eastAsia"/>
          <w:sz w:val="32"/>
          <w:szCs w:val="32"/>
        </w:rPr>
        <w:t>一、</w:t>
      </w:r>
      <w:r w:rsidRPr="00380BC4">
        <w:rPr>
          <w:rFonts w:ascii="仿宋_GB2312" w:eastAsia="仿宋_GB2312" w:hAnsi="仿宋" w:cs="Times New Roman" w:hint="eastAsia"/>
          <w:sz w:val="32"/>
          <w:szCs w:val="32"/>
        </w:rPr>
        <w:t>青岛海事法院建立行政争议审前和解程序，依托诉讼服务中心，建立行政争议审前和解工作室，开展行政争议审前和解工作。</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黑体" w:eastAsia="黑体" w:hAnsi="黑体" w:cs="Times New Roman" w:hint="eastAsia"/>
          <w:sz w:val="32"/>
          <w:szCs w:val="32"/>
        </w:rPr>
        <w:t>二、</w:t>
      </w:r>
      <w:r w:rsidRPr="00380BC4">
        <w:rPr>
          <w:rFonts w:ascii="仿宋_GB2312" w:eastAsia="仿宋_GB2312" w:hAnsi="仿宋" w:cs="Times New Roman" w:hint="eastAsia"/>
          <w:sz w:val="32"/>
          <w:szCs w:val="32"/>
        </w:rPr>
        <w:t>行政争议审前和解工作室聘请和解员若干名，从事和解工作，和解员在已建立的和解员名册中选任，选任范围为行政机关工作人员、人大代表、政协委员、人民陪审员、人民调解员、仲裁员、律师或者退休法律工作者。</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黑体" w:eastAsia="黑体" w:hAnsi="黑体" w:cs="Times New Roman" w:hint="eastAsia"/>
          <w:sz w:val="32"/>
          <w:szCs w:val="32"/>
        </w:rPr>
        <w:t>三、</w:t>
      </w:r>
      <w:r w:rsidRPr="00380BC4">
        <w:rPr>
          <w:rFonts w:ascii="仿宋_GB2312" w:eastAsia="仿宋_GB2312" w:hAnsi="仿宋" w:cs="Times New Roman" w:hint="eastAsia"/>
          <w:sz w:val="32"/>
          <w:szCs w:val="32"/>
        </w:rPr>
        <w:t>当事人申请立案的下列行政诉讼案件和行政非诉执行案件，立案庭于决定受理前转入行政争议审前和解工作室按审前和解程序处理：（1）法律规定可以调解的案件；（2）行政相对人要求和解的案件；（3）当事人人数众多、可能影响社会稳定的案件；（4）被诉行政行为一旦被确认违法或者撤销，将给国家利益、公共利益或者他人合法权益造成重大损失的案件；（5）行政相对人诉讼请求难以得到法律支持，但确有实体权益需要保护或者确有其他合理需求需要救济的案件；（6）其他通过和解方式处理更有利于实质性化解行政争议的案件。</w:t>
      </w:r>
    </w:p>
    <w:p w:rsidR="00380BC4" w:rsidRPr="00380BC4" w:rsidRDefault="00380BC4" w:rsidP="00380BC4">
      <w:pPr>
        <w:ind w:firstLineChars="200" w:firstLine="640"/>
        <w:rPr>
          <w:rFonts w:ascii="黑体" w:eastAsia="黑体" w:hAnsi="黑体" w:cs="Times New Roman"/>
          <w:sz w:val="32"/>
          <w:szCs w:val="32"/>
        </w:rPr>
      </w:pPr>
      <w:r w:rsidRPr="00380BC4">
        <w:rPr>
          <w:rFonts w:ascii="黑体" w:eastAsia="黑体" w:hAnsi="黑体" w:cs="Times New Roman" w:hint="eastAsia"/>
          <w:sz w:val="32"/>
          <w:szCs w:val="32"/>
        </w:rPr>
        <w:t>四、工作流程</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lastRenderedPageBreak/>
        <w:t>1、审查与告知。在行政案件立案审查阶段，首先审查是否符合先行和解处理的案件范围，需要和解的应当告知当事人。</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2、委托。当事人同意和解的案件，参照民事诉前调解的做法，立“诉前调行”字案号，向和解工作室移送有关材料。</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3、确定和解员。和解工作室接到移送和解案件后，可以指定和解员，也可以指导当事人经协商后选定和解员。</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4、协商和解。和解员应在5日内向涉案行政机关发出书面《行政争议和解通知书》，确定和解时间后，提前3日通知当事人。和解员应当充分听取行政相对人和有关行政机关的陈述意见，讲解有关法律、法规和国家政策，耐心做好群众工作，引导当事人自愿达成和解协议。</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5、争议事实和无争议事实记载。和解员在征得各方当事人同意后，应当书面记载双方争议的事实和没有争议的事实，并由当事人签字确认。除涉及国家利益、社会公共利益和他人合法权益的外，在诉讼程序中当事人无需对和解过程中确认的无争议事实再进行举证。</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6、转入审判程序。和解期限原则上不超过一个月，确需延长的，经院长批准可延长一个月。和解工作室对在规定期限内达成和解的案件，立即移交立案庭立案，转入诉讼程序结案。在规定期限内未达成和解的，于和解期限届满之日移交立案庭进行立</w:t>
      </w:r>
      <w:r w:rsidRPr="00380BC4">
        <w:rPr>
          <w:rFonts w:ascii="仿宋_GB2312" w:eastAsia="仿宋_GB2312" w:hAnsi="仿宋" w:cs="Times New Roman" w:hint="eastAsia"/>
          <w:sz w:val="32"/>
          <w:szCs w:val="32"/>
        </w:rPr>
        <w:lastRenderedPageBreak/>
        <w:t>案审查，转入诉讼程序，和解员应同时提交附争议事实和无争议事实要素表。</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黑体" w:eastAsia="黑体" w:hAnsi="黑体" w:cs="Times New Roman" w:hint="eastAsia"/>
          <w:sz w:val="32"/>
          <w:szCs w:val="32"/>
        </w:rPr>
        <w:t>五、</w:t>
      </w:r>
      <w:r w:rsidRPr="00380BC4">
        <w:rPr>
          <w:rFonts w:ascii="仿宋_GB2312" w:eastAsia="仿宋_GB2312" w:hAnsi="仿宋" w:cs="Times New Roman" w:hint="eastAsia"/>
          <w:sz w:val="32"/>
          <w:szCs w:val="32"/>
        </w:rPr>
        <w:t>海事审判庭指派一名法官助理作为行政争议审前和解工作室的联络员，负责相关联络和日常管理工作；指派一名书记员，负责行政争议审前和解程序中的记录和文书卷宗整理工作。</w:t>
      </w:r>
    </w:p>
    <w:p w:rsidR="00380BC4" w:rsidRDefault="00380BC4" w:rsidP="00380BC4">
      <w:pPr>
        <w:ind w:firstLineChars="200" w:firstLine="640"/>
        <w:rPr>
          <w:rFonts w:ascii="仿宋_GB2312" w:eastAsia="仿宋_GB2312" w:hAnsi="仿宋" w:cs="Times New Roman"/>
          <w:sz w:val="32"/>
          <w:szCs w:val="32"/>
        </w:rPr>
      </w:pP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附：样式一、行政争议要素表（格式一）</w:t>
      </w:r>
    </w:p>
    <w:p w:rsidR="00380BC4" w:rsidRPr="00380BC4" w:rsidRDefault="00380BC4" w:rsidP="00380BC4">
      <w:pPr>
        <w:ind w:firstLineChars="200" w:firstLine="640"/>
        <w:rPr>
          <w:rFonts w:ascii="仿宋_GB2312" w:eastAsia="仿宋_GB2312" w:hAnsi="仿宋" w:cs="Times New Roman"/>
          <w:sz w:val="32"/>
          <w:szCs w:val="32"/>
        </w:rPr>
      </w:pPr>
      <w:r w:rsidRPr="00380BC4">
        <w:rPr>
          <w:rFonts w:ascii="仿宋_GB2312" w:eastAsia="仿宋_GB2312" w:hAnsi="仿宋" w:cs="Times New Roman" w:hint="eastAsia"/>
          <w:sz w:val="32"/>
          <w:szCs w:val="32"/>
        </w:rPr>
        <w:t xml:space="preserve">    样式二、行政争议要素表（格式二）</w:t>
      </w:r>
    </w:p>
    <w:p w:rsidR="00380BC4" w:rsidRPr="00380BC4" w:rsidRDefault="00380BC4" w:rsidP="00380BC4">
      <w:pPr>
        <w:ind w:firstLineChars="200" w:firstLine="560"/>
        <w:rPr>
          <w:rFonts w:ascii="仿宋" w:eastAsia="仿宋" w:hAnsi="仿宋"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Default="00380BC4" w:rsidP="00380BC4">
      <w:pPr>
        <w:jc w:val="left"/>
        <w:rPr>
          <w:rFonts w:ascii="黑体" w:eastAsia="黑体" w:hAnsi="黑体" w:cs="Times New Roman"/>
          <w:sz w:val="28"/>
          <w:szCs w:val="28"/>
        </w:rPr>
      </w:pPr>
    </w:p>
    <w:p w:rsidR="00F5351A" w:rsidRDefault="00F5351A" w:rsidP="00380BC4">
      <w:pPr>
        <w:jc w:val="left"/>
        <w:rPr>
          <w:rFonts w:ascii="黑体" w:eastAsia="黑体" w:hAnsi="黑体" w:cs="Times New Roman"/>
          <w:sz w:val="28"/>
          <w:szCs w:val="28"/>
        </w:rPr>
      </w:pPr>
    </w:p>
    <w:p w:rsidR="00F5351A" w:rsidRPr="00380BC4" w:rsidRDefault="00F5351A" w:rsidP="00380BC4">
      <w:pPr>
        <w:jc w:val="left"/>
        <w:rPr>
          <w:rFonts w:ascii="黑体" w:eastAsia="黑体" w:hAnsi="黑体" w:cs="Times New Roman"/>
          <w:sz w:val="28"/>
          <w:szCs w:val="28"/>
        </w:rPr>
      </w:pPr>
    </w:p>
    <w:p w:rsidR="00380BC4" w:rsidRPr="00380BC4" w:rsidRDefault="00380BC4" w:rsidP="00380BC4">
      <w:pPr>
        <w:jc w:val="left"/>
        <w:rPr>
          <w:rFonts w:ascii="黑体" w:eastAsia="黑体" w:hAnsi="黑体" w:cs="Times New Roman"/>
          <w:sz w:val="28"/>
          <w:szCs w:val="28"/>
        </w:rPr>
      </w:pPr>
    </w:p>
    <w:p w:rsidR="00380BC4" w:rsidRDefault="00380BC4" w:rsidP="00380BC4">
      <w:pPr>
        <w:jc w:val="left"/>
        <w:rPr>
          <w:rFonts w:ascii="黑体" w:eastAsia="黑体" w:hAnsi="黑体" w:cs="Times New Roman"/>
          <w:sz w:val="28"/>
          <w:szCs w:val="28"/>
        </w:rPr>
      </w:pPr>
      <w:r>
        <w:rPr>
          <w:rFonts w:ascii="黑体" w:eastAsia="黑体" w:hAnsi="黑体" w:cs="Times New Roman" w:hint="eastAsia"/>
          <w:sz w:val="28"/>
          <w:szCs w:val="28"/>
        </w:rPr>
        <w:lastRenderedPageBreak/>
        <w:t>样</w:t>
      </w:r>
      <w:r w:rsidRPr="00380BC4">
        <w:rPr>
          <w:rFonts w:ascii="黑体" w:eastAsia="黑体" w:hAnsi="黑体" w:cs="Times New Roman" w:hint="eastAsia"/>
          <w:sz w:val="28"/>
          <w:szCs w:val="28"/>
        </w:rPr>
        <w:t>式一</w:t>
      </w:r>
    </w:p>
    <w:p w:rsidR="00380BC4" w:rsidRPr="00380BC4" w:rsidRDefault="00380BC4" w:rsidP="00380BC4">
      <w:pPr>
        <w:jc w:val="center"/>
        <w:rPr>
          <w:rFonts w:ascii="华文中宋" w:eastAsia="华文中宋" w:hAnsi="华文中宋" w:cs="方正大标宋简体"/>
          <w:sz w:val="36"/>
          <w:szCs w:val="36"/>
        </w:rPr>
      </w:pPr>
      <w:r w:rsidRPr="00380BC4">
        <w:rPr>
          <w:rFonts w:ascii="华文中宋" w:eastAsia="华文中宋" w:hAnsi="华文中宋" w:cs="方正大标宋简体"/>
          <w:sz w:val="36"/>
          <w:szCs w:val="36"/>
        </w:rPr>
        <w:t>XXXX</w:t>
      </w:r>
      <w:r w:rsidRPr="00380BC4">
        <w:rPr>
          <w:rFonts w:ascii="华文中宋" w:eastAsia="华文中宋" w:hAnsi="华文中宋" w:cs="方正大标宋简体" w:hint="eastAsia"/>
          <w:sz w:val="36"/>
          <w:szCs w:val="36"/>
        </w:rPr>
        <w:t>行政争议审前和解中心</w:t>
      </w:r>
    </w:p>
    <w:p w:rsidR="00380BC4" w:rsidRPr="00380BC4" w:rsidRDefault="00380BC4" w:rsidP="00380BC4">
      <w:pPr>
        <w:spacing w:line="640" w:lineRule="exact"/>
        <w:jc w:val="center"/>
        <w:rPr>
          <w:rFonts w:ascii="方正大标宋简体" w:eastAsia="方正大标宋简体" w:hAnsi="方正大标宋简体" w:cs="方正大标宋简体"/>
          <w:sz w:val="48"/>
          <w:szCs w:val="48"/>
        </w:rPr>
      </w:pPr>
      <w:r w:rsidRPr="00380BC4">
        <w:rPr>
          <w:rFonts w:ascii="方正大标宋简体" w:eastAsia="方正大标宋简体" w:hAnsi="方正大标宋简体" w:cs="方正大标宋简体" w:hint="eastAsia"/>
          <w:sz w:val="48"/>
          <w:szCs w:val="48"/>
        </w:rPr>
        <w:t>行 政 争 议 要 素 表</w:t>
      </w:r>
    </w:p>
    <w:p w:rsidR="00380BC4" w:rsidRPr="00380BC4" w:rsidRDefault="00380BC4" w:rsidP="00380BC4">
      <w:pPr>
        <w:spacing w:line="640" w:lineRule="exact"/>
        <w:jc w:val="center"/>
        <w:rPr>
          <w:rFonts w:ascii="楷体_GB2312" w:eastAsia="楷体_GB2312" w:hAnsi="方正大标宋简体" w:cs="方正大标宋简体"/>
          <w:sz w:val="32"/>
          <w:szCs w:val="32"/>
        </w:rPr>
      </w:pPr>
      <w:r w:rsidRPr="00380BC4">
        <w:rPr>
          <w:rFonts w:ascii="楷体_GB2312" w:eastAsia="楷体_GB2312" w:hAnsi="方正大标宋简体" w:cs="方正大标宋简体" w:hint="eastAsia"/>
          <w:sz w:val="32"/>
          <w:szCs w:val="32"/>
        </w:rPr>
        <w:t>（格式一）</w:t>
      </w:r>
    </w:p>
    <w:p w:rsidR="00380BC4" w:rsidRPr="00380BC4" w:rsidRDefault="00380BC4" w:rsidP="00380BC4">
      <w:pPr>
        <w:spacing w:line="400" w:lineRule="exact"/>
        <w:rPr>
          <w:rFonts w:ascii="宋体" w:eastAsia="宋体" w:hAnsi="宋体" w:cs="宋体"/>
          <w:sz w:val="28"/>
          <w:szCs w:val="28"/>
        </w:rPr>
      </w:pPr>
      <w:r w:rsidRPr="00380BC4">
        <w:rPr>
          <w:rFonts w:ascii="宋体" w:eastAsia="宋体" w:hAnsi="宋体" w:cs="宋体" w:hint="eastAsia"/>
          <w:sz w:val="28"/>
          <w:szCs w:val="28"/>
        </w:rPr>
        <w:t xml:space="preserve">                                      ( )诉前调行〔   〕   号</w:t>
      </w:r>
    </w:p>
    <w:p w:rsidR="00380BC4" w:rsidRPr="00380BC4" w:rsidRDefault="00380BC4" w:rsidP="00380BC4">
      <w:pPr>
        <w:spacing w:line="400" w:lineRule="exact"/>
        <w:rPr>
          <w:rFonts w:ascii="宋体" w:eastAsia="宋体" w:hAnsi="宋体" w:cs="宋体"/>
          <w:sz w:val="28"/>
          <w:szCs w:val="28"/>
        </w:rPr>
      </w:pPr>
      <w:r w:rsidRPr="00380BC4">
        <w:rPr>
          <w:rFonts w:ascii="宋体" w:eastAsia="宋体" w:hAnsi="宋体" w:cs="宋体" w:hint="eastAsia"/>
          <w:b/>
          <w:bCs/>
          <w:sz w:val="28"/>
          <w:szCs w:val="28"/>
        </w:rPr>
        <w:t>填表提示</w:t>
      </w:r>
      <w:r w:rsidRPr="00380BC4">
        <w:rPr>
          <w:rFonts w:ascii="宋体" w:eastAsia="宋体" w:hAnsi="宋体" w:cs="宋体" w:hint="eastAsia"/>
          <w:sz w:val="28"/>
          <w:szCs w:val="28"/>
        </w:rPr>
        <w:t>：</w:t>
      </w:r>
    </w:p>
    <w:p w:rsidR="00380BC4" w:rsidRPr="00380BC4" w:rsidRDefault="00380BC4" w:rsidP="00380BC4">
      <w:pPr>
        <w:numPr>
          <w:ilvl w:val="0"/>
          <w:numId w:val="1"/>
        </w:numPr>
        <w:spacing w:line="300" w:lineRule="exact"/>
        <w:ind w:firstLineChars="200" w:firstLine="420"/>
        <w:rPr>
          <w:rFonts w:ascii="黑体" w:eastAsia="黑体" w:hAnsi="黑体" w:cs="黑体"/>
          <w:szCs w:val="21"/>
        </w:rPr>
      </w:pPr>
      <w:r w:rsidRPr="00380BC4">
        <w:rPr>
          <w:rFonts w:ascii="黑体" w:eastAsia="黑体" w:hAnsi="黑体" w:cs="黑体" w:hint="eastAsia"/>
          <w:szCs w:val="21"/>
        </w:rPr>
        <w:t>本表所列各项内容都是法院审理所需，为了帮助您更好的参加诉讼，保护您的合法权益，请详细具体如实填写此表，带</w:t>
      </w:r>
      <w:r w:rsidRPr="00380BC4">
        <w:rPr>
          <w:rFonts w:ascii="黑体" w:eastAsia="黑体" w:hAnsi="黑体" w:cs="黑体" w:hint="eastAsia"/>
          <w:szCs w:val="21"/>
        </w:rPr>
        <w:sym w:font="Wingdings 2" w:char="00A3"/>
      </w:r>
      <w:r w:rsidRPr="00380BC4">
        <w:rPr>
          <w:rFonts w:ascii="黑体" w:eastAsia="黑体" w:hAnsi="黑体" w:cs="黑体" w:hint="eastAsia"/>
          <w:szCs w:val="21"/>
        </w:rPr>
        <w:t>的现象请您在所选方格中打√。</w:t>
      </w:r>
    </w:p>
    <w:p w:rsidR="00380BC4" w:rsidRPr="00380BC4" w:rsidRDefault="00380BC4" w:rsidP="00380BC4">
      <w:pPr>
        <w:numPr>
          <w:ilvl w:val="0"/>
          <w:numId w:val="1"/>
        </w:numPr>
        <w:spacing w:line="300" w:lineRule="exact"/>
        <w:ind w:firstLineChars="200" w:firstLine="420"/>
        <w:rPr>
          <w:rFonts w:ascii="黑体" w:eastAsia="黑体" w:hAnsi="黑体" w:cs="黑体"/>
          <w:szCs w:val="21"/>
        </w:rPr>
      </w:pPr>
      <w:r w:rsidRPr="00380BC4">
        <w:rPr>
          <w:rFonts w:ascii="黑体" w:eastAsia="黑体" w:hAnsi="黑体" w:cs="黑体" w:hint="eastAsia"/>
          <w:szCs w:val="21"/>
        </w:rPr>
        <w:t>由于本表针对所有行政争议审前和解案件，其中有些项目可能与您的案件不符，您可以填写“无”；对于本表中未列项目，而您认为需要向一审法庭陈述的，可在本表“需要说明的其他事项”中填写；如涉及内容繁多，也可另行附页。</w:t>
      </w:r>
    </w:p>
    <w:p w:rsidR="00380BC4" w:rsidRPr="00380BC4" w:rsidRDefault="00380BC4" w:rsidP="00380BC4">
      <w:pPr>
        <w:numPr>
          <w:ilvl w:val="0"/>
          <w:numId w:val="1"/>
        </w:numPr>
        <w:spacing w:line="300" w:lineRule="exact"/>
        <w:ind w:firstLineChars="200" w:firstLine="420"/>
        <w:rPr>
          <w:rFonts w:ascii="黑体" w:eastAsia="黑体" w:hAnsi="黑体" w:cs="黑体"/>
          <w:szCs w:val="21"/>
        </w:rPr>
      </w:pPr>
      <w:r w:rsidRPr="00380BC4">
        <w:rPr>
          <w:rFonts w:ascii="黑体" w:eastAsia="黑体" w:hAnsi="黑体" w:cs="黑体" w:hint="eastAsia"/>
          <w:szCs w:val="21"/>
        </w:rPr>
        <w:t>您应当保证所填写内容真实，不存在伪造、编造，隐匿等虚假情形，若有不诚信诉讼行为发生，应当承担相应法律责任。</w:t>
      </w:r>
    </w:p>
    <w:p w:rsidR="00380BC4" w:rsidRPr="00380BC4" w:rsidRDefault="00380BC4" w:rsidP="00380BC4">
      <w:pPr>
        <w:numPr>
          <w:ilvl w:val="0"/>
          <w:numId w:val="1"/>
        </w:numPr>
        <w:spacing w:line="300" w:lineRule="exact"/>
        <w:ind w:firstLineChars="200" w:firstLine="420"/>
        <w:rPr>
          <w:rFonts w:ascii="黑体" w:eastAsia="黑体" w:hAnsi="黑体" w:cs="黑体"/>
          <w:szCs w:val="21"/>
        </w:rPr>
      </w:pPr>
      <w:r w:rsidRPr="00380BC4">
        <w:rPr>
          <w:rFonts w:ascii="黑体" w:eastAsia="黑体" w:hAnsi="黑体" w:cs="黑体" w:hint="eastAsia"/>
          <w:szCs w:val="21"/>
        </w:rPr>
        <w:t>您不填写本表不影响案件的审理。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
        <w:gridCol w:w="2520"/>
        <w:gridCol w:w="6060"/>
      </w:tblGrid>
      <w:tr w:rsidR="00380BC4" w:rsidRPr="00380BC4" w:rsidTr="006E2527">
        <w:trPr>
          <w:trHeight w:val="636"/>
        </w:trPr>
        <w:tc>
          <w:tcPr>
            <w:tcW w:w="2908" w:type="dxa"/>
            <w:gridSpan w:val="2"/>
            <w:vAlign w:val="center"/>
          </w:tcPr>
          <w:p w:rsidR="00380BC4" w:rsidRPr="00380BC4" w:rsidRDefault="00380BC4" w:rsidP="00380BC4">
            <w:pPr>
              <w:spacing w:line="400" w:lineRule="exact"/>
              <w:jc w:val="center"/>
              <w:rPr>
                <w:rFonts w:ascii="宋体" w:eastAsia="宋体" w:hAnsi="宋体" w:cs="宋体"/>
                <w:sz w:val="28"/>
                <w:szCs w:val="28"/>
              </w:rPr>
            </w:pPr>
            <w:r w:rsidRPr="00380BC4">
              <w:rPr>
                <w:rFonts w:ascii="宋体" w:eastAsia="宋体" w:hAnsi="宋体" w:cs="宋体" w:hint="eastAsia"/>
                <w:sz w:val="28"/>
                <w:szCs w:val="28"/>
              </w:rPr>
              <w:t>填写人的诉讼地位</w:t>
            </w:r>
          </w:p>
        </w:tc>
        <w:tc>
          <w:tcPr>
            <w:tcW w:w="6060" w:type="dxa"/>
            <w:vAlign w:val="center"/>
          </w:tcPr>
          <w:p w:rsidR="00380BC4" w:rsidRPr="00380BC4" w:rsidRDefault="00380BC4" w:rsidP="00380BC4">
            <w:pPr>
              <w:spacing w:line="400" w:lineRule="exact"/>
              <w:jc w:val="center"/>
              <w:rPr>
                <w:rFonts w:ascii="仿宋" w:eastAsia="仿宋" w:hAnsi="仿宋" w:cs="仿宋"/>
                <w:sz w:val="28"/>
                <w:szCs w:val="28"/>
              </w:rPr>
            </w:pP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原告      </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第三人</w:t>
            </w:r>
          </w:p>
        </w:tc>
      </w:tr>
      <w:tr w:rsidR="00380BC4" w:rsidRPr="00380BC4" w:rsidTr="006E2527">
        <w:trPr>
          <w:trHeight w:val="632"/>
        </w:trPr>
        <w:tc>
          <w:tcPr>
            <w:tcW w:w="2908" w:type="dxa"/>
            <w:gridSpan w:val="2"/>
            <w:vAlign w:val="center"/>
          </w:tcPr>
          <w:p w:rsidR="00380BC4" w:rsidRPr="00380BC4" w:rsidRDefault="00380BC4" w:rsidP="00380BC4">
            <w:pPr>
              <w:jc w:val="center"/>
              <w:rPr>
                <w:rFonts w:ascii="宋体" w:eastAsia="宋体" w:hAnsi="宋体" w:cs="宋体"/>
                <w:sz w:val="28"/>
                <w:szCs w:val="28"/>
              </w:rPr>
            </w:pPr>
            <w:r w:rsidRPr="00380BC4">
              <w:rPr>
                <w:rFonts w:ascii="宋体" w:eastAsia="宋体" w:hAnsi="宋体" w:cs="宋体" w:hint="eastAsia"/>
                <w:sz w:val="28"/>
                <w:szCs w:val="28"/>
              </w:rPr>
              <w:t>姓名（名称）</w:t>
            </w:r>
          </w:p>
        </w:tc>
        <w:tc>
          <w:tcPr>
            <w:tcW w:w="6060" w:type="dxa"/>
            <w:vAlign w:val="center"/>
          </w:tcPr>
          <w:p w:rsidR="00380BC4" w:rsidRPr="00380BC4" w:rsidRDefault="00380BC4" w:rsidP="00380BC4">
            <w:pPr>
              <w:jc w:val="center"/>
              <w:rPr>
                <w:rFonts w:ascii="仿宋" w:eastAsia="仿宋" w:hAnsi="仿宋" w:cs="仿宋"/>
                <w:sz w:val="28"/>
                <w:szCs w:val="28"/>
              </w:rPr>
            </w:pPr>
          </w:p>
        </w:tc>
      </w:tr>
      <w:tr w:rsidR="00380BC4" w:rsidRPr="00380BC4" w:rsidTr="006E2527">
        <w:trPr>
          <w:trHeight w:val="527"/>
        </w:trPr>
        <w:tc>
          <w:tcPr>
            <w:tcW w:w="2908" w:type="dxa"/>
            <w:gridSpan w:val="2"/>
            <w:vAlign w:val="center"/>
          </w:tcPr>
          <w:p w:rsidR="00380BC4" w:rsidRPr="00380BC4" w:rsidRDefault="00380BC4" w:rsidP="00380BC4">
            <w:pPr>
              <w:jc w:val="center"/>
              <w:rPr>
                <w:rFonts w:ascii="宋体" w:eastAsia="宋体" w:hAnsi="宋体" w:cs="宋体"/>
                <w:sz w:val="28"/>
                <w:szCs w:val="28"/>
              </w:rPr>
            </w:pPr>
            <w:r w:rsidRPr="00380BC4">
              <w:rPr>
                <w:rFonts w:ascii="宋体" w:eastAsia="宋体" w:hAnsi="宋体" w:cs="宋体" w:hint="eastAsia"/>
                <w:sz w:val="28"/>
                <w:szCs w:val="28"/>
              </w:rPr>
              <w:t>案号</w:t>
            </w:r>
          </w:p>
        </w:tc>
        <w:tc>
          <w:tcPr>
            <w:tcW w:w="6060" w:type="dxa"/>
            <w:vAlign w:val="center"/>
          </w:tcPr>
          <w:p w:rsidR="00380BC4" w:rsidRPr="00380BC4" w:rsidRDefault="00380BC4" w:rsidP="00380BC4">
            <w:pPr>
              <w:jc w:val="center"/>
              <w:rPr>
                <w:rFonts w:ascii="仿宋" w:eastAsia="仿宋" w:hAnsi="仿宋" w:cs="仿宋"/>
                <w:sz w:val="28"/>
                <w:szCs w:val="28"/>
              </w:rPr>
            </w:pPr>
          </w:p>
        </w:tc>
      </w:tr>
      <w:tr w:rsidR="00380BC4" w:rsidRPr="00380BC4" w:rsidTr="006E2527">
        <w:trPr>
          <w:trHeight w:val="90"/>
        </w:trPr>
        <w:tc>
          <w:tcPr>
            <w:tcW w:w="388" w:type="dxa"/>
            <w:vMerge w:val="restart"/>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1</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您对作出行政行为的行政机关主体有无异议：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tc>
      </w:tr>
      <w:tr w:rsidR="00380BC4" w:rsidRPr="00380BC4" w:rsidTr="006E2527">
        <w:trPr>
          <w:trHeight w:val="90"/>
        </w:trPr>
        <w:tc>
          <w:tcPr>
            <w:tcW w:w="388" w:type="dxa"/>
            <w:vMerge/>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如有异议，请填写具体的事项：（如是否有权?是否越权？是否滥用？）</w:t>
            </w:r>
          </w:p>
        </w:tc>
      </w:tr>
      <w:tr w:rsidR="00380BC4" w:rsidRPr="00380BC4" w:rsidTr="006E2527">
        <w:trPr>
          <w:trHeight w:val="674"/>
        </w:trPr>
        <w:tc>
          <w:tcPr>
            <w:tcW w:w="388" w:type="dxa"/>
            <w:vMerge w:val="restart"/>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2</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您对行政机关作出行政行为查明的事实部分有无异议：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tc>
      </w:tr>
      <w:tr w:rsidR="00380BC4" w:rsidRPr="00380BC4" w:rsidTr="006E2527">
        <w:trPr>
          <w:trHeight w:val="1053"/>
        </w:trPr>
        <w:tc>
          <w:tcPr>
            <w:tcW w:w="388" w:type="dxa"/>
            <w:vMerge/>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w:t>
            </w:r>
          </w:p>
        </w:tc>
      </w:tr>
      <w:tr w:rsidR="00380BC4" w:rsidRPr="00380BC4" w:rsidTr="006E2527">
        <w:trPr>
          <w:trHeight w:val="643"/>
        </w:trPr>
        <w:tc>
          <w:tcPr>
            <w:tcW w:w="388" w:type="dxa"/>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3</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您对行政机关作出行政行为的证据有无异议：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p>
          <w:p w:rsidR="00380BC4" w:rsidRPr="00380BC4" w:rsidRDefault="00380BC4" w:rsidP="00380BC4">
            <w:pPr>
              <w:spacing w:line="300" w:lineRule="exact"/>
              <w:ind w:firstLineChars="2000" w:firstLine="5600"/>
              <w:jc w:val="left"/>
              <w:rPr>
                <w:rFonts w:ascii="仿宋" w:eastAsia="仿宋" w:hAnsi="仿宋" w:cs="仿宋"/>
                <w:sz w:val="28"/>
                <w:szCs w:val="28"/>
              </w:rPr>
            </w:pP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p w:rsidR="00380BC4" w:rsidRPr="00380BC4" w:rsidRDefault="00380BC4" w:rsidP="00380BC4">
            <w:pPr>
              <w:spacing w:line="300" w:lineRule="exact"/>
              <w:ind w:firstLineChars="2000" w:firstLine="5600"/>
              <w:jc w:val="left"/>
              <w:rPr>
                <w:rFonts w:ascii="宋体" w:eastAsia="宋体" w:hAnsi="宋体" w:cs="宋体"/>
                <w:sz w:val="28"/>
                <w:szCs w:val="28"/>
              </w:rPr>
            </w:pPr>
          </w:p>
        </w:tc>
      </w:tr>
      <w:tr w:rsidR="00380BC4" w:rsidRPr="00380BC4" w:rsidTr="006E2527">
        <w:trPr>
          <w:trHeight w:val="848"/>
        </w:trPr>
        <w:tc>
          <w:tcPr>
            <w:tcW w:w="8968" w:type="dxa"/>
            <w:gridSpan w:val="3"/>
            <w:vAlign w:val="center"/>
          </w:tcPr>
          <w:p w:rsidR="00380BC4" w:rsidRPr="00380BC4" w:rsidRDefault="00380BC4" w:rsidP="00380BC4">
            <w:pPr>
              <w:spacing w:line="500" w:lineRule="exact"/>
              <w:ind w:firstLineChars="200" w:firstLine="480"/>
              <w:jc w:val="left"/>
              <w:rPr>
                <w:rFonts w:ascii="黑体" w:eastAsia="黑体" w:hAnsi="黑体" w:cs="黑体"/>
                <w:sz w:val="24"/>
                <w:szCs w:val="24"/>
              </w:rPr>
            </w:pPr>
            <w:r w:rsidRPr="00380BC4">
              <w:rPr>
                <w:rFonts w:ascii="黑体" w:eastAsia="黑体" w:hAnsi="黑体" w:cs="黑体" w:hint="eastAsia"/>
                <w:sz w:val="24"/>
                <w:szCs w:val="24"/>
              </w:rPr>
              <w:t>我承诺：以上所填内容属实，如作虚假陈述，本人愿意承担相应法律责任。</w:t>
            </w:r>
          </w:p>
          <w:p w:rsidR="00380BC4" w:rsidRPr="00380BC4" w:rsidRDefault="00380BC4" w:rsidP="00380BC4">
            <w:pPr>
              <w:spacing w:line="500" w:lineRule="exact"/>
              <w:ind w:firstLineChars="200" w:firstLine="480"/>
              <w:jc w:val="left"/>
              <w:rPr>
                <w:rFonts w:ascii="黑体" w:eastAsia="黑体" w:hAnsi="黑体" w:cs="黑体"/>
                <w:sz w:val="24"/>
                <w:szCs w:val="24"/>
                <w:u w:val="single"/>
              </w:rPr>
            </w:pPr>
            <w:r w:rsidRPr="00380BC4">
              <w:rPr>
                <w:rFonts w:ascii="黑体" w:eastAsia="黑体" w:hAnsi="黑体" w:cs="黑体" w:hint="eastAsia"/>
                <w:sz w:val="24"/>
                <w:szCs w:val="24"/>
              </w:rPr>
              <w:t xml:space="preserve">                                         填写人：</w:t>
            </w:r>
            <w:r w:rsidRPr="00380BC4">
              <w:rPr>
                <w:rFonts w:ascii="黑体" w:eastAsia="黑体" w:hAnsi="黑体" w:cs="黑体" w:hint="eastAsia"/>
                <w:sz w:val="24"/>
                <w:szCs w:val="24"/>
                <w:u w:val="single"/>
              </w:rPr>
              <w:t xml:space="preserve">             </w:t>
            </w:r>
          </w:p>
          <w:p w:rsidR="00380BC4" w:rsidRPr="00380BC4" w:rsidRDefault="00380BC4" w:rsidP="00380BC4">
            <w:pPr>
              <w:spacing w:line="500" w:lineRule="exact"/>
              <w:ind w:firstLineChars="200" w:firstLine="480"/>
              <w:jc w:val="left"/>
              <w:rPr>
                <w:rFonts w:ascii="宋体" w:eastAsia="宋体" w:hAnsi="宋体" w:cs="宋体"/>
                <w:sz w:val="28"/>
                <w:szCs w:val="28"/>
              </w:rPr>
            </w:pPr>
            <w:r w:rsidRPr="00380BC4">
              <w:rPr>
                <w:rFonts w:ascii="黑体" w:eastAsia="黑体" w:hAnsi="黑体" w:cs="黑体" w:hint="eastAsia"/>
                <w:sz w:val="24"/>
                <w:szCs w:val="24"/>
              </w:rPr>
              <w:t xml:space="preserve">                                         日  期：</w:t>
            </w:r>
            <w:r w:rsidRPr="00380BC4">
              <w:rPr>
                <w:rFonts w:ascii="黑体" w:eastAsia="黑体" w:hAnsi="黑体" w:cs="黑体" w:hint="eastAsia"/>
                <w:sz w:val="24"/>
                <w:szCs w:val="24"/>
                <w:u w:val="single"/>
              </w:rPr>
              <w:t xml:space="preserve">             </w:t>
            </w:r>
          </w:p>
        </w:tc>
      </w:tr>
      <w:tr w:rsidR="00380BC4" w:rsidRPr="00380BC4" w:rsidTr="006E2527">
        <w:trPr>
          <w:trHeight w:val="1922"/>
        </w:trPr>
        <w:tc>
          <w:tcPr>
            <w:tcW w:w="388" w:type="dxa"/>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lastRenderedPageBreak/>
              <w:t>3</w:t>
            </w: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w:t>
            </w:r>
          </w:p>
          <w:p w:rsidR="00380BC4" w:rsidRPr="00380BC4" w:rsidRDefault="00380BC4" w:rsidP="00380BC4">
            <w:pPr>
              <w:jc w:val="left"/>
              <w:rPr>
                <w:rFonts w:ascii="宋体" w:eastAsia="宋体" w:hAnsi="宋体" w:cs="宋体"/>
                <w:sz w:val="28"/>
                <w:szCs w:val="28"/>
              </w:rPr>
            </w:pPr>
          </w:p>
          <w:p w:rsidR="00380BC4" w:rsidRPr="00380BC4" w:rsidRDefault="00380BC4" w:rsidP="00380BC4">
            <w:pPr>
              <w:jc w:val="left"/>
              <w:rPr>
                <w:rFonts w:ascii="宋体" w:eastAsia="宋体" w:hAnsi="宋体" w:cs="宋体"/>
                <w:sz w:val="28"/>
                <w:szCs w:val="28"/>
              </w:rPr>
            </w:pPr>
          </w:p>
        </w:tc>
      </w:tr>
      <w:tr w:rsidR="00380BC4" w:rsidRPr="00380BC4" w:rsidTr="006E2527">
        <w:trPr>
          <w:trHeight w:val="688"/>
        </w:trPr>
        <w:tc>
          <w:tcPr>
            <w:tcW w:w="388" w:type="dxa"/>
            <w:vMerge w:val="restart"/>
            <w:vAlign w:val="center"/>
          </w:tcPr>
          <w:p w:rsidR="00380BC4" w:rsidRPr="00380BC4" w:rsidRDefault="00380BC4" w:rsidP="00380BC4">
            <w:pPr>
              <w:spacing w:line="400" w:lineRule="exact"/>
              <w:ind w:left="320" w:hangingChars="100" w:hanging="320"/>
              <w:jc w:val="center"/>
              <w:rPr>
                <w:rFonts w:ascii="宋体" w:eastAsia="宋体" w:hAnsi="宋体" w:cs="宋体"/>
                <w:sz w:val="32"/>
                <w:szCs w:val="32"/>
              </w:rPr>
            </w:pPr>
            <w:r w:rsidRPr="00380BC4">
              <w:rPr>
                <w:rFonts w:ascii="宋体" w:eastAsia="宋体" w:hAnsi="宋体" w:cs="宋体" w:hint="eastAsia"/>
                <w:sz w:val="32"/>
                <w:szCs w:val="32"/>
              </w:rPr>
              <w:t>4</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您对行政机关作出行政行为适用的法律有无异议：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p>
          <w:p w:rsidR="00380BC4" w:rsidRPr="00380BC4" w:rsidRDefault="00380BC4" w:rsidP="00380BC4">
            <w:pPr>
              <w:spacing w:line="300" w:lineRule="exact"/>
              <w:ind w:firstLineChars="2200" w:firstLine="6160"/>
              <w:jc w:val="left"/>
              <w:rPr>
                <w:rFonts w:ascii="宋体" w:eastAsia="宋体" w:hAnsi="宋体" w:cs="宋体"/>
                <w:sz w:val="28"/>
                <w:szCs w:val="28"/>
              </w:rPr>
            </w:pP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tc>
      </w:tr>
      <w:tr w:rsidR="00380BC4" w:rsidRPr="00380BC4" w:rsidTr="006E2527">
        <w:trPr>
          <w:trHeight w:val="1053"/>
        </w:trPr>
        <w:tc>
          <w:tcPr>
            <w:tcW w:w="388" w:type="dxa"/>
            <w:vMerge/>
          </w:tcPr>
          <w:p w:rsidR="00380BC4" w:rsidRPr="00380BC4" w:rsidRDefault="00380BC4" w:rsidP="00380BC4">
            <w:pPr>
              <w:spacing w:line="400" w:lineRule="exact"/>
              <w:ind w:left="320" w:hangingChars="100" w:hanging="320"/>
              <w:jc w:val="left"/>
              <w:rPr>
                <w:rFonts w:ascii="宋体" w:eastAsia="宋体" w:hAnsi="宋体" w:cs="宋体"/>
                <w:sz w:val="32"/>
                <w:szCs w:val="32"/>
              </w:rPr>
            </w:pP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w:t>
            </w:r>
          </w:p>
          <w:p w:rsidR="00380BC4" w:rsidRPr="00380BC4" w:rsidRDefault="00380BC4" w:rsidP="00380BC4">
            <w:pPr>
              <w:jc w:val="left"/>
              <w:rPr>
                <w:rFonts w:ascii="宋体" w:eastAsia="宋体" w:hAnsi="宋体" w:cs="宋体"/>
                <w:sz w:val="28"/>
                <w:szCs w:val="28"/>
              </w:rPr>
            </w:pPr>
          </w:p>
          <w:p w:rsidR="00380BC4" w:rsidRPr="00380BC4" w:rsidRDefault="00380BC4" w:rsidP="00380BC4">
            <w:pPr>
              <w:jc w:val="left"/>
              <w:rPr>
                <w:rFonts w:ascii="宋体" w:eastAsia="宋体" w:hAnsi="宋体" w:cs="宋体"/>
                <w:sz w:val="28"/>
                <w:szCs w:val="28"/>
              </w:rPr>
            </w:pPr>
          </w:p>
        </w:tc>
      </w:tr>
      <w:tr w:rsidR="00380BC4" w:rsidRPr="00380BC4" w:rsidTr="006E2527">
        <w:trPr>
          <w:trHeight w:val="718"/>
        </w:trPr>
        <w:tc>
          <w:tcPr>
            <w:tcW w:w="388" w:type="dxa"/>
            <w:vMerge w:val="restart"/>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5</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您对行政机关作出行政行为的程序有无异议：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p>
          <w:p w:rsidR="00380BC4" w:rsidRPr="00380BC4" w:rsidRDefault="00380BC4" w:rsidP="00380BC4">
            <w:pPr>
              <w:spacing w:line="300" w:lineRule="exact"/>
              <w:ind w:firstLineChars="2000" w:firstLine="5600"/>
              <w:jc w:val="left"/>
              <w:rPr>
                <w:rFonts w:ascii="宋体" w:eastAsia="宋体" w:hAnsi="宋体" w:cs="宋体"/>
                <w:sz w:val="28"/>
                <w:szCs w:val="28"/>
              </w:rPr>
            </w:pP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tc>
      </w:tr>
      <w:tr w:rsidR="00380BC4" w:rsidRPr="00380BC4" w:rsidTr="006E2527">
        <w:trPr>
          <w:trHeight w:val="1053"/>
        </w:trPr>
        <w:tc>
          <w:tcPr>
            <w:tcW w:w="388" w:type="dxa"/>
            <w:vMerge/>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w:t>
            </w:r>
          </w:p>
          <w:p w:rsidR="00380BC4" w:rsidRPr="00380BC4" w:rsidRDefault="00380BC4" w:rsidP="00380BC4">
            <w:pPr>
              <w:ind w:firstLineChars="2000" w:firstLine="5600"/>
              <w:jc w:val="left"/>
              <w:rPr>
                <w:rFonts w:ascii="宋体" w:eastAsia="宋体" w:hAnsi="宋体" w:cs="宋体"/>
                <w:sz w:val="28"/>
                <w:szCs w:val="28"/>
              </w:rPr>
            </w:pPr>
          </w:p>
          <w:p w:rsidR="00380BC4" w:rsidRPr="00380BC4" w:rsidRDefault="00380BC4" w:rsidP="00380BC4">
            <w:pPr>
              <w:jc w:val="left"/>
              <w:rPr>
                <w:rFonts w:ascii="宋体" w:eastAsia="宋体" w:hAnsi="宋体" w:cs="宋体"/>
                <w:sz w:val="28"/>
                <w:szCs w:val="28"/>
              </w:rPr>
            </w:pPr>
          </w:p>
        </w:tc>
      </w:tr>
      <w:tr w:rsidR="00380BC4" w:rsidRPr="00380BC4" w:rsidTr="006E2527">
        <w:trPr>
          <w:trHeight w:val="653"/>
        </w:trPr>
        <w:tc>
          <w:tcPr>
            <w:tcW w:w="388" w:type="dxa"/>
            <w:vMerge w:val="restart"/>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6</w:t>
            </w:r>
          </w:p>
        </w:tc>
        <w:tc>
          <w:tcPr>
            <w:tcW w:w="8580" w:type="dxa"/>
            <w:gridSpan w:val="2"/>
            <w:vAlign w:val="center"/>
          </w:tcPr>
          <w:p w:rsidR="00380BC4" w:rsidRPr="00380BC4" w:rsidRDefault="00380BC4" w:rsidP="00380BC4">
            <w:pPr>
              <w:spacing w:line="300" w:lineRule="exact"/>
              <w:jc w:val="left"/>
              <w:rPr>
                <w:rFonts w:ascii="仿宋" w:eastAsia="仿宋" w:hAnsi="仿宋" w:cs="仿宋"/>
                <w:sz w:val="28"/>
                <w:szCs w:val="28"/>
              </w:rPr>
            </w:pPr>
            <w:r w:rsidRPr="00380BC4">
              <w:rPr>
                <w:rFonts w:ascii="Times New Roman" w:eastAsia="宋体-18030" w:hAnsi="Times New Roman" w:cs="Times New Roman" w:hint="eastAsia"/>
                <w:sz w:val="28"/>
                <w:szCs w:val="28"/>
              </w:rPr>
              <w:t>您对行政机关作出行政行为的适当性有无异议：</w:t>
            </w: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 xml:space="preserve">有异议  </w:t>
            </w:r>
          </w:p>
          <w:p w:rsidR="00380BC4" w:rsidRPr="00380BC4" w:rsidRDefault="00380BC4" w:rsidP="00380BC4">
            <w:pPr>
              <w:spacing w:line="300" w:lineRule="exact"/>
              <w:ind w:firstLineChars="2100" w:firstLine="5880"/>
              <w:jc w:val="left"/>
              <w:rPr>
                <w:rFonts w:ascii="宋体" w:eastAsia="宋体" w:hAnsi="宋体" w:cs="宋体"/>
                <w:sz w:val="28"/>
                <w:szCs w:val="28"/>
              </w:rPr>
            </w:pPr>
            <w:r w:rsidRPr="00380BC4">
              <w:rPr>
                <w:rFonts w:ascii="宋体" w:eastAsia="宋体" w:hAnsi="宋体" w:cs="宋体" w:hint="eastAsia"/>
                <w:sz w:val="28"/>
                <w:szCs w:val="28"/>
              </w:rPr>
              <w:sym w:font="Wingdings 2" w:char="00A3"/>
            </w:r>
            <w:r w:rsidRPr="00380BC4">
              <w:rPr>
                <w:rFonts w:ascii="仿宋" w:eastAsia="仿宋" w:hAnsi="仿宋" w:cs="仿宋" w:hint="eastAsia"/>
                <w:sz w:val="28"/>
                <w:szCs w:val="28"/>
              </w:rPr>
              <w:t>无异议</w:t>
            </w:r>
          </w:p>
        </w:tc>
      </w:tr>
      <w:tr w:rsidR="00380BC4" w:rsidRPr="00380BC4" w:rsidTr="006E2527">
        <w:trPr>
          <w:trHeight w:val="873"/>
        </w:trPr>
        <w:tc>
          <w:tcPr>
            <w:tcW w:w="388" w:type="dxa"/>
            <w:vMerge/>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p>
        </w:tc>
        <w:tc>
          <w:tcPr>
            <w:tcW w:w="8580" w:type="dxa"/>
            <w:gridSpan w:val="2"/>
            <w:vAlign w:val="center"/>
          </w:tcPr>
          <w:p w:rsidR="00380BC4" w:rsidRPr="00380BC4" w:rsidRDefault="00380BC4" w:rsidP="00380BC4">
            <w:pPr>
              <w:jc w:val="left"/>
              <w:rPr>
                <w:rFonts w:ascii="宋体" w:eastAsia="宋体" w:hAnsi="宋体" w:cs="宋体"/>
                <w:sz w:val="28"/>
                <w:szCs w:val="28"/>
              </w:rPr>
            </w:pPr>
            <w:r w:rsidRPr="00380BC4">
              <w:rPr>
                <w:rFonts w:ascii="宋体" w:eastAsia="宋体" w:hAnsi="宋体" w:cs="宋体" w:hint="eastAsia"/>
                <w:sz w:val="28"/>
                <w:szCs w:val="28"/>
              </w:rPr>
              <w:t>如有异议，请填写具体的事项：（有无明显不合理、不适当？）</w:t>
            </w:r>
          </w:p>
          <w:p w:rsidR="00380BC4" w:rsidRPr="00380BC4" w:rsidRDefault="00380BC4" w:rsidP="00380BC4">
            <w:pPr>
              <w:spacing w:line="400" w:lineRule="exact"/>
              <w:ind w:firstLineChars="2100" w:firstLine="5880"/>
              <w:jc w:val="left"/>
              <w:rPr>
                <w:rFonts w:ascii="宋体" w:eastAsia="宋体" w:hAnsi="宋体" w:cs="宋体"/>
                <w:sz w:val="28"/>
                <w:szCs w:val="28"/>
              </w:rPr>
            </w:pPr>
          </w:p>
          <w:p w:rsidR="00380BC4" w:rsidRPr="00380BC4" w:rsidRDefault="00380BC4" w:rsidP="00380BC4">
            <w:pPr>
              <w:spacing w:line="400" w:lineRule="exact"/>
              <w:jc w:val="left"/>
              <w:rPr>
                <w:rFonts w:ascii="宋体" w:eastAsia="宋体" w:hAnsi="宋体" w:cs="宋体"/>
                <w:sz w:val="28"/>
                <w:szCs w:val="28"/>
              </w:rPr>
            </w:pPr>
          </w:p>
          <w:p w:rsidR="00380BC4" w:rsidRPr="00380BC4" w:rsidRDefault="00380BC4" w:rsidP="00380BC4">
            <w:pPr>
              <w:spacing w:line="400" w:lineRule="exact"/>
              <w:ind w:firstLineChars="2100" w:firstLine="5880"/>
              <w:jc w:val="left"/>
              <w:rPr>
                <w:rFonts w:ascii="宋体" w:eastAsia="宋体" w:hAnsi="宋体" w:cs="宋体"/>
                <w:sz w:val="28"/>
                <w:szCs w:val="28"/>
              </w:rPr>
            </w:pPr>
          </w:p>
        </w:tc>
      </w:tr>
      <w:tr w:rsidR="00380BC4" w:rsidRPr="00380BC4" w:rsidTr="006E2527">
        <w:trPr>
          <w:trHeight w:val="873"/>
        </w:trPr>
        <w:tc>
          <w:tcPr>
            <w:tcW w:w="388" w:type="dxa"/>
            <w:vAlign w:val="center"/>
          </w:tcPr>
          <w:p w:rsidR="00380BC4" w:rsidRPr="00380BC4" w:rsidRDefault="00380BC4" w:rsidP="00380BC4">
            <w:pPr>
              <w:spacing w:line="400" w:lineRule="exact"/>
              <w:ind w:left="320" w:hangingChars="100" w:hanging="320"/>
              <w:jc w:val="left"/>
              <w:rPr>
                <w:rFonts w:ascii="宋体" w:eastAsia="宋体" w:hAnsi="宋体" w:cs="宋体"/>
                <w:sz w:val="32"/>
                <w:szCs w:val="32"/>
              </w:rPr>
            </w:pPr>
            <w:r w:rsidRPr="00380BC4">
              <w:rPr>
                <w:rFonts w:ascii="宋体" w:eastAsia="宋体" w:hAnsi="宋体" w:cs="宋体" w:hint="eastAsia"/>
                <w:sz w:val="32"/>
                <w:szCs w:val="32"/>
              </w:rPr>
              <w:t>7</w:t>
            </w:r>
          </w:p>
        </w:tc>
        <w:tc>
          <w:tcPr>
            <w:tcW w:w="8580" w:type="dxa"/>
            <w:gridSpan w:val="2"/>
            <w:vAlign w:val="center"/>
          </w:tcPr>
          <w:p w:rsidR="00380BC4" w:rsidRPr="00380BC4" w:rsidRDefault="00380BC4" w:rsidP="00380BC4">
            <w:pPr>
              <w:spacing w:line="400" w:lineRule="exact"/>
              <w:jc w:val="left"/>
              <w:rPr>
                <w:rFonts w:ascii="宋体" w:eastAsia="宋体" w:hAnsi="宋体" w:cs="宋体"/>
                <w:sz w:val="28"/>
                <w:szCs w:val="28"/>
              </w:rPr>
            </w:pPr>
            <w:r w:rsidRPr="00380BC4">
              <w:rPr>
                <w:rFonts w:ascii="宋体" w:eastAsia="宋体" w:hAnsi="宋体" w:cs="宋体" w:hint="eastAsia"/>
                <w:sz w:val="28"/>
                <w:szCs w:val="28"/>
              </w:rPr>
              <w:t>需要说明的其他事项：</w:t>
            </w:r>
          </w:p>
          <w:p w:rsidR="00380BC4" w:rsidRPr="00380BC4" w:rsidRDefault="00380BC4" w:rsidP="00380BC4">
            <w:pPr>
              <w:spacing w:line="400" w:lineRule="exact"/>
              <w:jc w:val="left"/>
              <w:rPr>
                <w:rFonts w:ascii="宋体" w:eastAsia="宋体" w:hAnsi="宋体" w:cs="宋体"/>
                <w:sz w:val="28"/>
                <w:szCs w:val="28"/>
              </w:rPr>
            </w:pPr>
          </w:p>
          <w:p w:rsidR="00380BC4" w:rsidRPr="00380BC4" w:rsidRDefault="00380BC4" w:rsidP="00380BC4">
            <w:pPr>
              <w:spacing w:line="400" w:lineRule="exact"/>
              <w:jc w:val="left"/>
              <w:rPr>
                <w:rFonts w:ascii="宋体" w:eastAsia="宋体" w:hAnsi="宋体" w:cs="宋体"/>
                <w:sz w:val="28"/>
                <w:szCs w:val="28"/>
              </w:rPr>
            </w:pPr>
          </w:p>
        </w:tc>
      </w:tr>
      <w:tr w:rsidR="00380BC4" w:rsidRPr="00380BC4" w:rsidTr="006E2527">
        <w:trPr>
          <w:trHeight w:val="873"/>
        </w:trPr>
        <w:tc>
          <w:tcPr>
            <w:tcW w:w="8968" w:type="dxa"/>
            <w:gridSpan w:val="3"/>
            <w:vAlign w:val="center"/>
          </w:tcPr>
          <w:p w:rsidR="00380BC4" w:rsidRPr="00380BC4" w:rsidRDefault="00380BC4" w:rsidP="00380BC4">
            <w:pPr>
              <w:spacing w:line="500" w:lineRule="exact"/>
              <w:ind w:firstLineChars="200" w:firstLine="480"/>
              <w:jc w:val="left"/>
              <w:rPr>
                <w:rFonts w:ascii="黑体" w:eastAsia="黑体" w:hAnsi="黑体" w:cs="黑体"/>
                <w:sz w:val="24"/>
                <w:szCs w:val="24"/>
              </w:rPr>
            </w:pPr>
            <w:r w:rsidRPr="00380BC4">
              <w:rPr>
                <w:rFonts w:ascii="黑体" w:eastAsia="黑体" w:hAnsi="黑体" w:cs="黑体" w:hint="eastAsia"/>
                <w:sz w:val="24"/>
                <w:szCs w:val="24"/>
              </w:rPr>
              <w:t>我承诺：以上所填内容属实，如作虚假陈述，本人愿意承担相应法律责任。</w:t>
            </w:r>
          </w:p>
          <w:p w:rsidR="00380BC4" w:rsidRPr="00380BC4" w:rsidRDefault="00380BC4" w:rsidP="00380BC4">
            <w:pPr>
              <w:spacing w:line="500" w:lineRule="exact"/>
              <w:ind w:firstLineChars="200" w:firstLine="480"/>
              <w:jc w:val="left"/>
              <w:rPr>
                <w:rFonts w:ascii="黑体" w:eastAsia="黑体" w:hAnsi="黑体" w:cs="黑体"/>
                <w:sz w:val="24"/>
                <w:szCs w:val="24"/>
                <w:u w:val="single"/>
              </w:rPr>
            </w:pPr>
            <w:r w:rsidRPr="00380BC4">
              <w:rPr>
                <w:rFonts w:ascii="黑体" w:eastAsia="黑体" w:hAnsi="黑体" w:cs="黑体" w:hint="eastAsia"/>
                <w:sz w:val="24"/>
                <w:szCs w:val="24"/>
              </w:rPr>
              <w:t xml:space="preserve">                                         填写人：</w:t>
            </w:r>
            <w:r w:rsidRPr="00380BC4">
              <w:rPr>
                <w:rFonts w:ascii="黑体" w:eastAsia="黑体" w:hAnsi="黑体" w:cs="黑体" w:hint="eastAsia"/>
                <w:sz w:val="24"/>
                <w:szCs w:val="24"/>
                <w:u w:val="single"/>
              </w:rPr>
              <w:t xml:space="preserve">             </w:t>
            </w:r>
          </w:p>
          <w:p w:rsidR="00380BC4" w:rsidRPr="00380BC4" w:rsidRDefault="00380BC4" w:rsidP="00380BC4">
            <w:pPr>
              <w:spacing w:line="500" w:lineRule="exact"/>
              <w:ind w:firstLineChars="200" w:firstLine="480"/>
              <w:jc w:val="left"/>
              <w:rPr>
                <w:rFonts w:ascii="黑体" w:eastAsia="黑体" w:hAnsi="黑体" w:cs="黑体"/>
                <w:sz w:val="24"/>
                <w:szCs w:val="24"/>
              </w:rPr>
            </w:pPr>
            <w:r w:rsidRPr="00380BC4">
              <w:rPr>
                <w:rFonts w:ascii="黑体" w:eastAsia="黑体" w:hAnsi="黑体" w:cs="黑体" w:hint="eastAsia"/>
                <w:sz w:val="24"/>
                <w:szCs w:val="24"/>
              </w:rPr>
              <w:t xml:space="preserve">                                         日  期：</w:t>
            </w:r>
            <w:r w:rsidRPr="00380BC4">
              <w:rPr>
                <w:rFonts w:ascii="黑体" w:eastAsia="黑体" w:hAnsi="黑体" w:cs="黑体" w:hint="eastAsia"/>
                <w:sz w:val="24"/>
                <w:szCs w:val="24"/>
                <w:u w:val="single"/>
              </w:rPr>
              <w:t xml:space="preserve">             </w:t>
            </w:r>
          </w:p>
          <w:p w:rsidR="00380BC4" w:rsidRPr="00380BC4" w:rsidRDefault="00380BC4" w:rsidP="00380BC4">
            <w:pPr>
              <w:spacing w:line="400" w:lineRule="exact"/>
              <w:ind w:firstLineChars="200" w:firstLine="480"/>
              <w:jc w:val="left"/>
              <w:rPr>
                <w:rFonts w:ascii="黑体" w:eastAsia="黑体" w:hAnsi="黑体" w:cs="黑体"/>
                <w:sz w:val="24"/>
                <w:szCs w:val="24"/>
              </w:rPr>
            </w:pPr>
            <w:r w:rsidRPr="00380BC4">
              <w:rPr>
                <w:rFonts w:ascii="黑体" w:eastAsia="黑体" w:hAnsi="黑体" w:cs="黑体" w:hint="eastAsia"/>
                <w:sz w:val="24"/>
                <w:szCs w:val="24"/>
              </w:rPr>
              <w:t xml:space="preserve">                        </w:t>
            </w:r>
          </w:p>
        </w:tc>
      </w:tr>
    </w:tbl>
    <w:p w:rsidR="00380BC4" w:rsidRPr="00380BC4" w:rsidRDefault="00380BC4" w:rsidP="00380BC4">
      <w:pPr>
        <w:jc w:val="left"/>
        <w:rPr>
          <w:rFonts w:ascii="黑体" w:eastAsia="黑体" w:hAnsi="黑体" w:cs="Times New Roman"/>
          <w:sz w:val="28"/>
          <w:szCs w:val="28"/>
        </w:rPr>
      </w:pPr>
      <w:r w:rsidRPr="00380BC4">
        <w:rPr>
          <w:rFonts w:ascii="黑体" w:eastAsia="黑体" w:hAnsi="黑体" w:cs="Times New Roman" w:hint="eastAsia"/>
          <w:sz w:val="28"/>
          <w:szCs w:val="28"/>
        </w:rPr>
        <w:lastRenderedPageBreak/>
        <w:t>样式二</w:t>
      </w:r>
    </w:p>
    <w:p w:rsidR="00380BC4" w:rsidRPr="00380BC4" w:rsidRDefault="00380BC4" w:rsidP="00380BC4">
      <w:pPr>
        <w:jc w:val="center"/>
        <w:rPr>
          <w:rFonts w:ascii="方正小标宋简体" w:eastAsia="方正小标宋简体" w:hAnsi="Times New Roman" w:cs="Times New Roman"/>
          <w:sz w:val="36"/>
          <w:szCs w:val="36"/>
        </w:rPr>
      </w:pPr>
      <w:r w:rsidRPr="00380BC4">
        <w:rPr>
          <w:rFonts w:ascii="方正小标宋简体" w:eastAsia="方正小标宋简体" w:hAnsi="Times New Roman" w:cs="Times New Roman" w:hint="eastAsia"/>
          <w:sz w:val="36"/>
          <w:szCs w:val="36"/>
        </w:rPr>
        <w:t xml:space="preserve">  XXXX和解中心</w:t>
      </w:r>
    </w:p>
    <w:p w:rsidR="00380BC4" w:rsidRPr="00380BC4" w:rsidRDefault="00380BC4" w:rsidP="00380BC4">
      <w:pPr>
        <w:jc w:val="center"/>
        <w:rPr>
          <w:rFonts w:ascii="方正小标宋简体" w:eastAsia="方正小标宋简体" w:hAnsi="Times New Roman" w:cs="Times New Roman"/>
          <w:sz w:val="44"/>
          <w:szCs w:val="44"/>
        </w:rPr>
      </w:pPr>
      <w:r w:rsidRPr="00380BC4">
        <w:rPr>
          <w:rFonts w:ascii="方正小标宋简体" w:eastAsia="方正小标宋简体" w:hAnsi="Times New Roman" w:cs="Times New Roman" w:hint="eastAsia"/>
          <w:b/>
          <w:sz w:val="44"/>
          <w:szCs w:val="44"/>
        </w:rPr>
        <w:t xml:space="preserve">   </w:t>
      </w:r>
      <w:r w:rsidRPr="00380BC4">
        <w:rPr>
          <w:rFonts w:ascii="方正小标宋简体" w:eastAsia="方正小标宋简体" w:hAnsi="Times New Roman" w:cs="Times New Roman" w:hint="eastAsia"/>
          <w:sz w:val="44"/>
          <w:szCs w:val="44"/>
        </w:rPr>
        <w:t xml:space="preserve">行 政 争 议 要 素 表  </w:t>
      </w:r>
    </w:p>
    <w:p w:rsidR="00380BC4" w:rsidRPr="00380BC4" w:rsidRDefault="00380BC4" w:rsidP="00380BC4">
      <w:pPr>
        <w:jc w:val="center"/>
        <w:rPr>
          <w:rFonts w:ascii="楷体_GB2312" w:eastAsia="楷体_GB2312" w:hAnsi="Times New Roman" w:cs="Times New Roman"/>
          <w:sz w:val="32"/>
          <w:szCs w:val="32"/>
        </w:rPr>
      </w:pPr>
      <w:r w:rsidRPr="00380BC4">
        <w:rPr>
          <w:rFonts w:ascii="楷体_GB2312" w:eastAsia="楷体_GB2312" w:hAnsi="Times New Roman" w:cs="Times New Roman" w:hint="eastAsia"/>
          <w:sz w:val="32"/>
          <w:szCs w:val="32"/>
        </w:rPr>
        <w:t xml:space="preserve">  (格式二）</w:t>
      </w:r>
    </w:p>
    <w:p w:rsidR="00380BC4" w:rsidRPr="00380BC4" w:rsidRDefault="00380BC4" w:rsidP="00380BC4">
      <w:pPr>
        <w:rPr>
          <w:rFonts w:ascii="Times New Roman" w:eastAsia="宋体" w:hAnsi="Times New Roman" w:cs="Times New Roman"/>
          <w:sz w:val="32"/>
          <w:szCs w:val="32"/>
        </w:rPr>
      </w:pPr>
      <w:r w:rsidRPr="00380BC4">
        <w:rPr>
          <w:rFonts w:ascii="Times New Roman" w:eastAsia="宋体" w:hAnsi="Times New Roman" w:cs="Times New Roman" w:hint="eastAsia"/>
          <w:sz w:val="32"/>
          <w:szCs w:val="32"/>
        </w:rPr>
        <w:t xml:space="preserve">                               ( )</w:t>
      </w:r>
      <w:r w:rsidRPr="00380BC4">
        <w:rPr>
          <w:rFonts w:ascii="Times New Roman" w:eastAsia="宋体" w:hAnsi="Times New Roman" w:cs="Times New Roman" w:hint="eastAsia"/>
          <w:sz w:val="32"/>
          <w:szCs w:val="32"/>
        </w:rPr>
        <w:t>诉前调行〔</w:t>
      </w:r>
      <w:r w:rsidRPr="00380BC4">
        <w:rPr>
          <w:rFonts w:ascii="Times New Roman" w:eastAsia="宋体" w:hAnsi="Times New Roman" w:cs="Times New Roman" w:hint="eastAsia"/>
          <w:sz w:val="32"/>
          <w:szCs w:val="32"/>
        </w:rPr>
        <w:t xml:space="preserve">   </w:t>
      </w:r>
      <w:r w:rsidRPr="00380BC4">
        <w:rPr>
          <w:rFonts w:ascii="Times New Roman" w:eastAsia="宋体" w:hAnsi="Times New Roman" w:cs="Times New Roman" w:hint="eastAsia"/>
          <w:sz w:val="32"/>
          <w:szCs w:val="32"/>
        </w:rPr>
        <w:t>〕</w:t>
      </w:r>
      <w:r w:rsidRPr="00380BC4">
        <w:rPr>
          <w:rFonts w:ascii="Times New Roman" w:eastAsia="宋体" w:hAnsi="Times New Roman" w:cs="Times New Roman" w:hint="eastAsia"/>
          <w:sz w:val="32"/>
          <w:szCs w:val="32"/>
        </w:rPr>
        <w:t xml:space="preserve">   </w:t>
      </w:r>
      <w:r w:rsidRPr="00380BC4">
        <w:rPr>
          <w:rFonts w:ascii="Times New Roman" w:eastAsia="宋体" w:hAnsi="Times New Roman" w:cs="Times New Roman" w:hint="eastAsia"/>
          <w:sz w:val="32"/>
          <w:szCs w:val="32"/>
        </w:rPr>
        <w:t>号</w:t>
      </w:r>
    </w:p>
    <w:p w:rsidR="00380BC4" w:rsidRPr="00380BC4" w:rsidRDefault="00380BC4" w:rsidP="00380BC4">
      <w:pPr>
        <w:rPr>
          <w:rFonts w:ascii="黑体" w:eastAsia="黑体" w:hAnsi="黑体" w:cs="Times New Roman"/>
          <w:sz w:val="28"/>
          <w:szCs w:val="28"/>
        </w:rPr>
      </w:pPr>
      <w:r w:rsidRPr="00380BC4">
        <w:rPr>
          <w:rFonts w:ascii="黑体" w:eastAsia="黑体" w:hAnsi="黑体" w:cs="Times New Roman" w:hint="eastAsia"/>
          <w:sz w:val="28"/>
          <w:szCs w:val="28"/>
        </w:rPr>
        <w:t>填写提示：</w:t>
      </w:r>
    </w:p>
    <w:p w:rsidR="00380BC4" w:rsidRPr="00380BC4" w:rsidRDefault="00380BC4" w:rsidP="00380BC4">
      <w:pPr>
        <w:ind w:firstLineChars="200" w:firstLine="420"/>
        <w:rPr>
          <w:rFonts w:ascii="黑体" w:eastAsia="黑体" w:hAnsi="黑体" w:cs="Times New Roman"/>
          <w:szCs w:val="21"/>
        </w:rPr>
      </w:pPr>
      <w:r w:rsidRPr="00380BC4">
        <w:rPr>
          <w:rFonts w:ascii="黑体" w:eastAsia="黑体" w:hAnsi="黑体" w:cs="Times New Roman" w:hint="eastAsia"/>
          <w:szCs w:val="21"/>
        </w:rPr>
        <w:t>1、本表所列各项内容是争议和解和法院审理所需，为了帮助您更好地参加和解和诉讼，保护您的合法权益，请详细具体如实填写此表，带</w:t>
      </w:r>
      <w:r w:rsidRPr="00380BC4">
        <w:rPr>
          <w:rFonts w:ascii="黑体" w:eastAsia="黑体" w:hAnsi="黑体" w:cs="Times New Roman" w:hint="eastAsia"/>
          <w:sz w:val="24"/>
          <w:szCs w:val="24"/>
        </w:rPr>
        <w:t>□</w:t>
      </w:r>
      <w:r w:rsidRPr="00380BC4">
        <w:rPr>
          <w:rFonts w:ascii="黑体" w:eastAsia="黑体" w:hAnsi="黑体" w:cs="Times New Roman" w:hint="eastAsia"/>
          <w:szCs w:val="21"/>
        </w:rPr>
        <w:t>的选项请您在所选方格中打√。</w:t>
      </w:r>
    </w:p>
    <w:p w:rsidR="00380BC4" w:rsidRPr="00380BC4" w:rsidRDefault="00380BC4" w:rsidP="00380BC4">
      <w:pPr>
        <w:ind w:firstLineChars="200" w:firstLine="420"/>
        <w:rPr>
          <w:rFonts w:ascii="黑体" w:eastAsia="黑体" w:hAnsi="黑体" w:cs="Times New Roman"/>
          <w:szCs w:val="21"/>
        </w:rPr>
      </w:pPr>
      <w:r w:rsidRPr="00380BC4">
        <w:rPr>
          <w:rFonts w:ascii="黑体" w:eastAsia="黑体" w:hAnsi="黑体" w:cs="Times New Roman" w:hint="eastAsia"/>
          <w:szCs w:val="21"/>
        </w:rPr>
        <w:t>2、由于本表针对所有</w:t>
      </w:r>
      <w:r w:rsidRPr="00380BC4">
        <w:rPr>
          <w:rFonts w:ascii="黑体" w:eastAsia="黑体" w:hAnsi="黑体" w:cs="Times New Roman" w:hint="eastAsia"/>
          <w:szCs w:val="28"/>
        </w:rPr>
        <w:t>行政争议</w:t>
      </w:r>
      <w:r w:rsidRPr="00380BC4">
        <w:rPr>
          <w:rFonts w:ascii="黑体" w:eastAsia="黑体" w:hAnsi="黑体" w:cs="Times New Roman" w:hint="eastAsia"/>
          <w:szCs w:val="21"/>
        </w:rPr>
        <w:t>，其中有些项目可能与您的案件不符，您可以填写“无”；对于本表中未列项目，而您认为需向和解工作室或法庭陈述的，可在本表“需要说明的其他事项”中填写；如涉及内容繁多，也可另行附页。</w:t>
      </w:r>
    </w:p>
    <w:p w:rsidR="00380BC4" w:rsidRPr="00380BC4" w:rsidRDefault="00380BC4" w:rsidP="00380BC4">
      <w:pPr>
        <w:ind w:firstLineChars="200" w:firstLine="420"/>
        <w:rPr>
          <w:rFonts w:ascii="黑体" w:eastAsia="黑体" w:hAnsi="黑体" w:cs="Times New Roman"/>
          <w:szCs w:val="21"/>
        </w:rPr>
      </w:pPr>
      <w:r w:rsidRPr="00380BC4">
        <w:rPr>
          <w:rFonts w:ascii="黑体" w:eastAsia="黑体" w:hAnsi="黑体" w:cs="Times New Roman" w:hint="eastAsia"/>
          <w:szCs w:val="21"/>
        </w:rPr>
        <w:t>3、您应当保证所填写内容真实，不存在伪造、编造，隐匿等虚假情形，若有不诚信诉讼行为发生，应当承担相应法律责任。</w:t>
      </w:r>
    </w:p>
    <w:p w:rsidR="00380BC4" w:rsidRPr="00380BC4" w:rsidRDefault="00380BC4" w:rsidP="00380BC4">
      <w:pPr>
        <w:ind w:firstLineChars="200" w:firstLine="420"/>
        <w:rPr>
          <w:rFonts w:ascii="黑体" w:eastAsia="黑体" w:hAnsi="黑体" w:cs="Times New Roman"/>
          <w:szCs w:val="21"/>
        </w:rPr>
      </w:pPr>
    </w:p>
    <w:p w:rsidR="00380BC4" w:rsidRPr="00380BC4" w:rsidRDefault="00380BC4" w:rsidP="00380BC4">
      <w:pPr>
        <w:rPr>
          <w:rFonts w:ascii="Times New Roman" w:eastAsia="宋体" w:hAnsi="Times New Roman" w:cs="Times New Roman"/>
          <w:b/>
          <w:szCs w:val="21"/>
        </w:rPr>
      </w:pPr>
      <w:r w:rsidRPr="00380BC4">
        <w:rPr>
          <w:rFonts w:ascii="Times New Roman" w:eastAsia="宋体" w:hAnsi="Times New Roman" w:cs="Times New Roman" w:hint="eastAsia"/>
          <w:b/>
          <w:szCs w:val="21"/>
        </w:rPr>
        <w:t>填写人的行政法律关系地位：行政相对人或利害关系人</w:t>
      </w:r>
      <w:r w:rsidRPr="00380BC4">
        <w:rPr>
          <w:rFonts w:ascii="Times New Roman" w:eastAsia="宋体" w:hAnsi="Times New Roman" w:cs="Times New Roman" w:hint="eastAsia"/>
          <w:b/>
          <w:szCs w:val="21"/>
        </w:rPr>
        <w:t xml:space="preserve"> </w:t>
      </w:r>
      <w:r w:rsidRPr="00380BC4">
        <w:rPr>
          <w:rFonts w:ascii="宋体" w:eastAsia="宋体" w:hAnsi="宋体" w:cs="Times New Roman" w:hint="eastAsia"/>
          <w:b/>
          <w:szCs w:val="21"/>
        </w:rPr>
        <w:t>□</w:t>
      </w:r>
      <w:r w:rsidRPr="00380BC4">
        <w:rPr>
          <w:rFonts w:ascii="Times New Roman" w:eastAsia="宋体" w:hAnsi="Times New Roman" w:cs="Times New Roman" w:hint="eastAsia"/>
          <w:b/>
          <w:sz w:val="24"/>
          <w:szCs w:val="24"/>
        </w:rPr>
        <w:t xml:space="preserve">  </w:t>
      </w:r>
      <w:r w:rsidRPr="00380BC4">
        <w:rPr>
          <w:rFonts w:ascii="Times New Roman" w:eastAsia="宋体" w:hAnsi="Times New Roman" w:cs="Times New Roman" w:hint="eastAsia"/>
          <w:b/>
          <w:sz w:val="24"/>
          <w:szCs w:val="24"/>
        </w:rPr>
        <w:t>行政机关</w:t>
      </w:r>
      <w:r w:rsidRPr="00380BC4">
        <w:rPr>
          <w:rFonts w:ascii="宋体" w:eastAsia="宋体" w:hAnsi="宋体" w:cs="Times New Roman" w:hint="eastAsia"/>
          <w:b/>
          <w:szCs w:val="21"/>
        </w:rPr>
        <w:t>□</w:t>
      </w:r>
      <w:r w:rsidRPr="00380BC4">
        <w:rPr>
          <w:rFonts w:ascii="Times New Roman" w:eastAsia="宋体" w:hAnsi="Times New Roman" w:cs="Times New Roman" w:hint="eastAsia"/>
          <w:b/>
          <w:sz w:val="24"/>
          <w:szCs w:val="24"/>
        </w:rPr>
        <w:t xml:space="preserve">  </w:t>
      </w:r>
      <w:r w:rsidRPr="00380BC4">
        <w:rPr>
          <w:rFonts w:ascii="Times New Roman" w:eastAsia="宋体" w:hAnsi="Times New Roman" w:cs="Times New Roman" w:hint="eastAsia"/>
          <w:b/>
          <w:sz w:val="24"/>
          <w:szCs w:val="24"/>
        </w:rPr>
        <w:t>第三人</w:t>
      </w:r>
      <w:r w:rsidRPr="00380BC4">
        <w:rPr>
          <w:rFonts w:ascii="Times New Roman" w:eastAsia="宋体" w:hAnsi="Times New Roman" w:cs="Times New Roman" w:hint="eastAsia"/>
          <w:b/>
          <w:sz w:val="24"/>
          <w:szCs w:val="24"/>
        </w:rPr>
        <w:t xml:space="preserve"> </w:t>
      </w:r>
      <w:r w:rsidRPr="00380BC4">
        <w:rPr>
          <w:rFonts w:ascii="宋体" w:eastAsia="宋体" w:hAnsi="宋体" w:cs="Times New Roman" w:hint="eastAsia"/>
          <w:b/>
          <w:szCs w:val="21"/>
        </w:rPr>
        <w:t>□</w:t>
      </w:r>
      <w:r w:rsidRPr="00380BC4">
        <w:rPr>
          <w:rFonts w:ascii="Times New Roman" w:eastAsia="宋体" w:hAnsi="Times New Roman" w:cs="Times New Roman" w:hint="eastAsia"/>
          <w:b/>
          <w:szCs w:val="21"/>
        </w:rPr>
        <w:t xml:space="preserve">  </w:t>
      </w:r>
    </w:p>
    <w:p w:rsidR="00380BC4" w:rsidRPr="00380BC4" w:rsidRDefault="00380BC4" w:rsidP="00380BC4">
      <w:pPr>
        <w:rPr>
          <w:rFonts w:ascii="Times New Roman" w:eastAsia="宋体" w:hAnsi="Times New Roman" w:cs="Times New Roman"/>
          <w:b/>
          <w:szCs w:val="21"/>
        </w:rPr>
      </w:pPr>
      <w:r w:rsidRPr="00380BC4">
        <w:rPr>
          <w:rFonts w:ascii="Times New Roman" w:eastAsia="宋体" w:hAnsi="Times New Roman" w:cs="Times New Roman" w:hint="eastAsia"/>
          <w:b/>
          <w:szCs w:val="21"/>
        </w:rPr>
        <w:t>姓名（名称）：</w:t>
      </w:r>
    </w:p>
    <w:p w:rsidR="00380BC4" w:rsidRPr="00380BC4" w:rsidRDefault="00380BC4" w:rsidP="00380BC4">
      <w:pPr>
        <w:rPr>
          <w:rFonts w:ascii="Times New Roman" w:eastAsia="宋体" w:hAnsi="Times New Roman" w:cs="Times New Roman"/>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640"/>
      </w:tblGrid>
      <w:tr w:rsidR="00380BC4" w:rsidRPr="00380BC4" w:rsidTr="006E2527">
        <w:tc>
          <w:tcPr>
            <w:tcW w:w="468" w:type="dxa"/>
            <w:vAlign w:val="center"/>
          </w:tcPr>
          <w:p w:rsidR="00380BC4" w:rsidRPr="00380BC4" w:rsidRDefault="00380BC4" w:rsidP="00380BC4">
            <w:pPr>
              <w:adjustRightInd w:val="0"/>
              <w:snapToGrid w:val="0"/>
              <w:jc w:val="cente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1</w:t>
            </w:r>
          </w:p>
        </w:tc>
        <w:tc>
          <w:tcPr>
            <w:tcW w:w="8640" w:type="dxa"/>
          </w:tcPr>
          <w:p w:rsidR="00380BC4" w:rsidRPr="00380BC4" w:rsidRDefault="00380BC4" w:rsidP="00380BC4">
            <w:pPr>
              <w:rPr>
                <w:rFonts w:ascii="仿宋_GB2312" w:eastAsia="仿宋_GB2312" w:hAnsi="Times New Roman" w:cs="Times New Roman"/>
                <w:szCs w:val="32"/>
              </w:rPr>
            </w:pPr>
            <w:r w:rsidRPr="00380BC4">
              <w:rPr>
                <w:rFonts w:ascii="Times New Roman" w:eastAsia="宋体" w:hAnsi="Times New Roman" w:cs="Times New Roman" w:hint="eastAsia"/>
                <w:sz w:val="24"/>
                <w:szCs w:val="24"/>
              </w:rPr>
              <w:t>诉前调案号：</w:t>
            </w:r>
            <w:r w:rsidRPr="00380BC4">
              <w:rPr>
                <w:rFonts w:ascii="Times New Roman" w:eastAsia="宋体" w:hAnsi="Times New Roman" w:cs="Times New Roman" w:hint="eastAsia"/>
                <w:sz w:val="24"/>
                <w:szCs w:val="24"/>
              </w:rPr>
              <w:t xml:space="preserve">   </w:t>
            </w:r>
            <w:r w:rsidRPr="00380BC4">
              <w:rPr>
                <w:rFonts w:ascii="Times New Roman" w:eastAsia="宋体" w:hAnsi="Times New Roman" w:cs="Times New Roman" w:hint="eastAsia"/>
                <w:sz w:val="24"/>
                <w:szCs w:val="24"/>
              </w:rPr>
              <w:t>青岛海事法院（</w:t>
            </w:r>
            <w:r w:rsidRPr="00380BC4">
              <w:rPr>
                <w:rFonts w:ascii="Times New Roman" w:eastAsia="宋体" w:hAnsi="Times New Roman" w:cs="Times New Roman" w:hint="eastAsia"/>
                <w:sz w:val="24"/>
                <w:szCs w:val="24"/>
              </w:rPr>
              <w:t xml:space="preserve">  </w:t>
            </w:r>
            <w:r w:rsidRPr="00380BC4">
              <w:rPr>
                <w:rFonts w:ascii="Times New Roman" w:eastAsia="宋体" w:hAnsi="Times New Roman" w:cs="Times New Roman" w:hint="eastAsia"/>
                <w:sz w:val="24"/>
                <w:szCs w:val="24"/>
              </w:rPr>
              <w:t>）鲁</w:t>
            </w:r>
            <w:r w:rsidRPr="00380BC4">
              <w:rPr>
                <w:rFonts w:ascii="Times New Roman" w:eastAsia="宋体" w:hAnsi="Times New Roman" w:cs="Times New Roman" w:hint="eastAsia"/>
                <w:sz w:val="24"/>
                <w:szCs w:val="24"/>
              </w:rPr>
              <w:t xml:space="preserve">  </w:t>
            </w:r>
            <w:r w:rsidRPr="00380BC4">
              <w:rPr>
                <w:rFonts w:ascii="Times New Roman" w:eastAsia="宋体" w:hAnsi="Times New Roman" w:cs="Times New Roman" w:hint="eastAsia"/>
                <w:sz w:val="24"/>
                <w:szCs w:val="24"/>
              </w:rPr>
              <w:t>诉（审）前调行</w:t>
            </w:r>
            <w:r w:rsidRPr="00380BC4">
              <w:rPr>
                <w:rFonts w:ascii="Times New Roman" w:eastAsia="宋体" w:hAnsi="Times New Roman" w:cs="Times New Roman" w:hint="eastAsia"/>
                <w:sz w:val="24"/>
                <w:szCs w:val="24"/>
              </w:rPr>
              <w:t xml:space="preserve">    </w:t>
            </w:r>
            <w:r w:rsidRPr="00380BC4">
              <w:rPr>
                <w:rFonts w:ascii="Times New Roman" w:eastAsia="宋体" w:hAnsi="Times New Roman" w:cs="Times New Roman" w:hint="eastAsia"/>
                <w:sz w:val="24"/>
                <w:szCs w:val="24"/>
              </w:rPr>
              <w:t>号</w:t>
            </w:r>
          </w:p>
        </w:tc>
      </w:tr>
      <w:tr w:rsidR="00380BC4" w:rsidRPr="00380BC4" w:rsidTr="006E2527">
        <w:tc>
          <w:tcPr>
            <w:tcW w:w="468" w:type="dxa"/>
            <w:vAlign w:val="center"/>
          </w:tcPr>
          <w:p w:rsidR="00380BC4" w:rsidRPr="00380BC4" w:rsidRDefault="00380BC4" w:rsidP="00380BC4">
            <w:pPr>
              <w:adjustRightInd w:val="0"/>
              <w:snapToGrid w:val="0"/>
              <w:jc w:val="cente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2</w:t>
            </w:r>
          </w:p>
        </w:tc>
        <w:tc>
          <w:tcPr>
            <w:tcW w:w="8640" w:type="dxa"/>
          </w:tcPr>
          <w:p w:rsidR="00380BC4" w:rsidRPr="00380BC4" w:rsidRDefault="00380BC4" w:rsidP="00380BC4">
            <w:pP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双方对相关事实有异议□</w:t>
            </w:r>
            <w:r w:rsidRPr="00380BC4">
              <w:rPr>
                <w:rFonts w:ascii="Times New Roman" w:eastAsia="宋体" w:hAnsi="Times New Roman" w:cs="Times New Roman" w:hint="eastAsia"/>
                <w:sz w:val="24"/>
                <w:szCs w:val="24"/>
              </w:rPr>
              <w:t xml:space="preserve">  </w:t>
            </w:r>
            <w:r w:rsidRPr="00380BC4">
              <w:rPr>
                <w:rFonts w:ascii="Times New Roman" w:eastAsia="宋体" w:hAnsi="Times New Roman" w:cs="Times New Roman" w:hint="eastAsia"/>
                <w:sz w:val="24"/>
                <w:szCs w:val="24"/>
              </w:rPr>
              <w:t>无异议□</w:t>
            </w:r>
          </w:p>
        </w:tc>
      </w:tr>
      <w:tr w:rsidR="00380BC4" w:rsidRPr="00380BC4" w:rsidTr="006E2527">
        <w:tc>
          <w:tcPr>
            <w:tcW w:w="468" w:type="dxa"/>
            <w:vAlign w:val="center"/>
          </w:tcPr>
          <w:p w:rsidR="00380BC4" w:rsidRPr="00380BC4" w:rsidRDefault="00380BC4" w:rsidP="00380BC4">
            <w:pPr>
              <w:adjustRightInd w:val="0"/>
              <w:snapToGrid w:val="0"/>
              <w:jc w:val="cente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3</w:t>
            </w:r>
          </w:p>
        </w:tc>
        <w:tc>
          <w:tcPr>
            <w:tcW w:w="8640" w:type="dxa"/>
          </w:tcPr>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您对以下事实无异议：</w:t>
            </w: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 xml:space="preserve"> 1</w:t>
            </w:r>
            <w:r w:rsidRPr="00380BC4">
              <w:rPr>
                <w:rFonts w:ascii="Times New Roman" w:eastAsia="宋体" w:hAnsi="Times New Roman" w:cs="Times New Roman" w:hint="eastAsia"/>
                <w:sz w:val="24"/>
                <w:szCs w:val="24"/>
              </w:rPr>
              <w:t>、</w:t>
            </w:r>
          </w:p>
          <w:p w:rsidR="00380BC4" w:rsidRPr="00380BC4" w:rsidRDefault="00380BC4" w:rsidP="00380BC4">
            <w:pP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 xml:space="preserve"> 2</w:t>
            </w:r>
            <w:r w:rsidRPr="00380BC4">
              <w:rPr>
                <w:rFonts w:ascii="Times New Roman" w:eastAsia="宋体" w:hAnsi="Times New Roman" w:cs="Times New Roman" w:hint="eastAsia"/>
                <w:sz w:val="24"/>
                <w:szCs w:val="24"/>
              </w:rPr>
              <w:t>、</w:t>
            </w:r>
          </w:p>
          <w:p w:rsidR="00380BC4" w:rsidRPr="00380BC4" w:rsidRDefault="00380BC4" w:rsidP="00380BC4">
            <w:pPr>
              <w:rPr>
                <w:rFonts w:ascii="Times New Roman" w:eastAsia="宋体" w:hAnsi="Times New Roman" w:cs="Times New Roman"/>
                <w:sz w:val="24"/>
                <w:szCs w:val="24"/>
              </w:rPr>
            </w:pPr>
            <w:r w:rsidRPr="00380BC4">
              <w:rPr>
                <w:rFonts w:ascii="Times New Roman" w:eastAsia="宋体" w:hAnsi="Times New Roman" w:cs="Times New Roman" w:hint="eastAsia"/>
                <w:sz w:val="24"/>
                <w:szCs w:val="24"/>
              </w:rPr>
              <w:t xml:space="preserve"> 3</w:t>
            </w:r>
            <w:r w:rsidRPr="00380BC4">
              <w:rPr>
                <w:rFonts w:ascii="Times New Roman" w:eastAsia="宋体" w:hAnsi="Times New Roman" w:cs="Times New Roman" w:hint="eastAsia"/>
                <w:sz w:val="24"/>
                <w:szCs w:val="24"/>
              </w:rPr>
              <w:t>、</w:t>
            </w:r>
            <w:r w:rsidRPr="00380BC4">
              <w:rPr>
                <w:rFonts w:ascii="Times New Roman" w:eastAsia="宋体" w:hAnsi="Times New Roman" w:cs="Times New Roman" w:hint="eastAsia"/>
                <w:sz w:val="24"/>
                <w:szCs w:val="24"/>
              </w:rPr>
              <w:t xml:space="preserve"> </w:t>
            </w:r>
          </w:p>
          <w:p w:rsid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p w:rsidR="00380BC4" w:rsidRPr="00380BC4" w:rsidRDefault="00380BC4" w:rsidP="00380BC4">
            <w:pPr>
              <w:rPr>
                <w:rFonts w:ascii="Times New Roman" w:eastAsia="宋体" w:hAnsi="Times New Roman" w:cs="Times New Roman"/>
                <w:sz w:val="24"/>
                <w:szCs w:val="24"/>
              </w:rPr>
            </w:pPr>
          </w:p>
        </w:tc>
      </w:tr>
    </w:tbl>
    <w:p w:rsidR="00380BC4" w:rsidRPr="00380BC4" w:rsidRDefault="00380BC4" w:rsidP="00380BC4">
      <w:pPr>
        <w:spacing w:line="560" w:lineRule="exact"/>
        <w:rPr>
          <w:rFonts w:ascii="仿宋_GB2312" w:eastAsia="仿宋_GB2312" w:hAnsi="仿宋" w:cs="宋体"/>
          <w:color w:val="000000"/>
          <w:sz w:val="32"/>
          <w:szCs w:val="32"/>
          <w:lang w:val="zh-TW" w:bidi="zh-TW"/>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p>
    <w:p w:rsidR="00380BC4" w:rsidRPr="00380BC4" w:rsidRDefault="00380BC4" w:rsidP="00380BC4">
      <w:pPr>
        <w:rPr>
          <w:rFonts w:ascii="Times New Roman" w:eastAsia="黑体" w:hAnsi="Times New Roman" w:cs="Times New Roman"/>
          <w:sz w:val="24"/>
          <w:szCs w:val="24"/>
        </w:rPr>
      </w:pPr>
      <w:r w:rsidRPr="00380BC4">
        <w:rPr>
          <w:rFonts w:ascii="仿宋" w:eastAsia="仿宋" w:hAnsi="仿宋" w:cs="Times New Roman" w:hint="eastAsia"/>
          <w:noProof/>
          <w:sz w:val="28"/>
          <w:szCs w:val="28"/>
        </w:rPr>
        <mc:AlternateContent>
          <mc:Choice Requires="wps">
            <w:drawing>
              <wp:anchor distT="0" distB="0" distL="114300" distR="114300" simplePos="0" relativeHeight="251659264" behindDoc="0" locked="0" layoutInCell="1" allowOverlap="1" wp14:anchorId="5B775DB5" wp14:editId="0D52DB9F">
                <wp:simplePos x="0" y="0"/>
                <wp:positionH relativeFrom="column">
                  <wp:posOffset>0</wp:posOffset>
                </wp:positionH>
                <wp:positionV relativeFrom="paragraph">
                  <wp:posOffset>180340</wp:posOffset>
                </wp:positionV>
                <wp:extent cx="5600700" cy="17780"/>
                <wp:effectExtent l="8255" t="6350" r="1079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xNwIAAEIEAAAOAAAAZHJzL2Uyb0RvYy54bWysU82O0zAQviPxDpbvbZKSbbtR0xVqWi4L&#10;VNqFu2s7jYVjW7a3aYV4BV5gJW5w4sidt2F5DMbuD7vLBSFycMae8edvZr6ZXGxbiTbcOqFVibN+&#10;ihFXVDOh1iV+c73ojTFynihGpFa8xDvu8MX06ZNJZwo+0I2WjFsEIMoVnSlx470pksTRhrfE9bXh&#10;Cpy1ti3xsLXrhFnSAXork0GaDpNOW2asptw5OK32TjyN+HXNqX9d1457JEsM3HxcbVxXYU2mE1Ks&#10;LTGNoAca5B9YtEQoePQEVRFP0I0Vf0C1glrtdO37VLeJrmtBecwBssnSR9lcNcTwmAsUx5lTmdz/&#10;g6WvNkuLBCtxjpEiLbTo7vbbj4+ff37/BOvd1y8oD0XqjCsgdqaWNqRJt+rKXGr6ziGlZw1Rax7J&#10;Xu8MIGThRvLgStg4A0+tupeaQQy58TpWbFvbFtVSmLfhYgCHqqBtbNHu1CK+9YjC4dkwTUcpdJKC&#10;LxuNxrGFCSkCTLhsrPMvuG5RMEoshQoVJAXZXDofaP0OCcdKL4SUUQVSoQ4wBwE+uJyWggVv3Nj1&#10;aiYt2pAgpPjFJB+FWX2jWERrOGHzg+2JkHsbXpcq4EE+wOdg7ZXy/jw9n4/n47yXD4bzXp5WVe/5&#10;Ypb3hotsdFY9q2azKvsQqGV50QjGuArsjqrN8r9TxWF+9no76fZUh+QheiwYkD3+I+nY2tDNvS5W&#10;mu2W9thyEGoMPgxVmIT7e7Dvj/70FwAAAP//AwBQSwMEFAAGAAgAAAAhAPbgZuTcAAAABgEAAA8A&#10;AABkcnMvZG93bnJldi54bWxMj0tLxEAQhO+C/2FowZs7SXyFmMkiPkCQIK5e9tabaZNgpidkZrPx&#10;39ue1mNXFVVfl+vFDWqmKfSeDaSrBBRx423PrYHPj+eLHFSIyBYHz2TghwKsq9OTEgvrD/xO8ya2&#10;Sko4FGigi3EstA5NRw7Dyo/E4n35yWGUc2q1nfAg5W7QWZLcaIc9y0KHIz101Hxv9s7AnNb89vK0&#10;9Y+vWLfXaW23zW005vxsub8DFWmJxzD84Qs6VMK083u2QQ0G5JFoIMuvQImb55kIOwOXaQa6KvV/&#10;/OoXAAD//wMAUEsBAi0AFAAGAAgAAAAhALaDOJL+AAAA4QEAABMAAAAAAAAAAAAAAAAAAAAAAFtD&#10;b250ZW50X1R5cGVzXS54bWxQSwECLQAUAAYACAAAACEAOP0h/9YAAACUAQAACwAAAAAAAAAAAAAA&#10;AAAvAQAAX3JlbHMvLnJlbHNQSwECLQAUAAYACAAAACEAJYQ/8TcCAABCBAAADgAAAAAAAAAAAAAA&#10;AAAuAgAAZHJzL2Uyb0RvYy54bWxQSwECLQAUAAYACAAAACEA9uBm5NwAAAAGAQAADwAAAAAAAAAA&#10;AAAAAACRBAAAZHJzL2Rvd25yZXYueG1sUEsFBgAAAAAEAAQA8wAAAJoFAAAAAA==&#10;" strokeweight="1pt"/>
            </w:pict>
          </mc:Fallback>
        </mc:AlternateContent>
      </w:r>
    </w:p>
    <w:p w:rsidR="00380BC4" w:rsidRPr="00380BC4" w:rsidRDefault="00380BC4" w:rsidP="00380BC4">
      <w:pPr>
        <w:ind w:firstLineChars="100" w:firstLine="280"/>
        <w:rPr>
          <w:rFonts w:ascii="仿宋" w:eastAsia="仿宋" w:hAnsi="仿宋" w:cs="Times New Roman"/>
          <w:sz w:val="28"/>
          <w:szCs w:val="28"/>
        </w:rPr>
      </w:pPr>
      <w:r w:rsidRPr="00380BC4">
        <w:rPr>
          <w:rFonts w:ascii="Times New Roman" w:eastAsia="黑体" w:hAnsi="Times New Roman" w:cs="Times New Roman" w:hint="eastAsia"/>
          <w:noProof/>
          <w:sz w:val="28"/>
          <w:szCs w:val="28"/>
        </w:rPr>
        <mc:AlternateContent>
          <mc:Choice Requires="wps">
            <w:drawing>
              <wp:anchor distT="0" distB="0" distL="114300" distR="114300" simplePos="0" relativeHeight="251661312" behindDoc="0" locked="0" layoutInCell="1" allowOverlap="1" wp14:anchorId="3EC027B2" wp14:editId="6CBFB5B2">
                <wp:simplePos x="0" y="0"/>
                <wp:positionH relativeFrom="column">
                  <wp:posOffset>0</wp:posOffset>
                </wp:positionH>
                <wp:positionV relativeFrom="paragraph">
                  <wp:posOffset>378460</wp:posOffset>
                </wp:positionV>
                <wp:extent cx="5600700" cy="17780"/>
                <wp:effectExtent l="8255" t="12065" r="1079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HtOQIAAEEEAAAOAAAAZHJzL2Uyb0RvYy54bWysU82O0zAQviPxDpbvbZL+b7TpCjUtlwVW&#10;2oW7azuNhWNbttu0QrwCL7ASNzhx5M7bsDwGY/eHLlwQIgdn7Jn5/M3M58urbSPRhlsntCpw1k0x&#10;4opqJtSqwK/vFp0JRs4TxYjUihd4xx2+mj59ctmanPd0rSXjFgGIcnlrClx7b/IkcbTmDXFdbbgC&#10;Z6VtQzxs7SphlrSA3sikl6ajpNWWGaspdw5Oy70TTyN+VXHqX1WV4x7JAgM3H1cb12VYk+klyVeW&#10;mFrQAw3yDywaIhRceoIqiSdobcUfUI2gVjtd+S7VTaKrSlAea4BqsvS3am5rYnisBZrjzKlN7v/B&#10;0pebG4sEK3AfI0UaGNHD/dfvHz79+PYR1ocvn1E/NKk1LofYmbqxoUy6VbfmWtO3Dik9q4la8Uj2&#10;bmcAIQsZyaOUsHEGrlq2LzSDGLL2OnZsW9kGVVKYNyExgENX0DaOaHcaEd96ROFwOErTcQqTpODL&#10;xuNJHGFC8gATko11/jnXDQpGgaVQoYMkJ5tr5wOtXyHhWOmFkDKqQCrUFnjUH6YxwWkpWHCGMGdX&#10;y5m0aEOCjuIXawTPeZjVa8UiWM0Jmx9sT4Tc23C5VAEPygE6B2svlHcX6cV8Mp8MOoPeaN4ZpGXZ&#10;ebaYDTqjRTYelv1yNiuz94FaNshrwRhXgd1RtNng70RxeD57uZ1ke2pD8hg99gvIHv+RdJxsGOZe&#10;FkvNdjf2OHHQaQw+vKnwEM73YJ+//OlPAAAA//8DAFBLAwQUAAYACAAAACEABd6Kjd4AAAAGAQAA&#10;DwAAAGRycy9kb3ducmV2LnhtbEyPT0vDQBDF74LfYRnBm90Ya4wxk1L8A1IQsRW8brNjEpudDdlt&#10;G7+940mP897jvd+Ui8n16kBj6DwjXM4SUMS1tx03CO+bp4scVIiGrek9E8I3BVhUpyelKaw/8hsd&#10;1rFRUsKhMAhtjEOhdahbcibM/EAs3qcfnYlyjo22ozlKuet1miSZdqZjWWjNQPct1bv13iG8ps3V&#10;8Gg3u/nLqn6+yaeH5cf+C/H8bFregYo0xb8w/OILOlTCtPV7tkH1CPJIRLi+zUCJm+epCFuELJ2D&#10;rkr9H7/6AQAA//8DAFBLAQItABQABgAIAAAAIQC2gziS/gAAAOEBAAATAAAAAAAAAAAAAAAAAAAA&#10;AABbQ29udGVudF9UeXBlc10ueG1sUEsBAi0AFAAGAAgAAAAhADj9If/WAAAAlAEAAAsAAAAAAAAA&#10;AAAAAAAALwEAAF9yZWxzLy5yZWxzUEsBAi0AFAAGAAgAAAAhAI/BEe05AgAAQQQAAA4AAAAAAAAA&#10;AAAAAAAALgIAAGRycy9lMm9Eb2MueG1sUEsBAi0AFAAGAAgAAAAhAAXeio3eAAAABgEAAA8AAAAA&#10;AAAAAAAAAAAAkwQAAGRycy9kb3ducmV2LnhtbFBLBQYAAAAABAAEAPMAAACeBQAAAAA=&#10;" strokeweight=".5pt"/>
            </w:pict>
          </mc:Fallback>
        </mc:AlternateContent>
      </w:r>
      <w:r w:rsidRPr="00380BC4">
        <w:rPr>
          <w:rFonts w:ascii="仿宋" w:eastAsia="仿宋" w:hAnsi="仿宋" w:cs="Times New Roman" w:hint="eastAsia"/>
          <w:sz w:val="28"/>
          <w:szCs w:val="28"/>
        </w:rPr>
        <w:t>抄送：本院院领导。</w:t>
      </w:r>
    </w:p>
    <w:p w:rsidR="00D349D9" w:rsidRPr="00380BC4" w:rsidRDefault="00380BC4" w:rsidP="00380BC4">
      <w:pPr>
        <w:ind w:firstLineChars="100" w:firstLine="320"/>
        <w:rPr>
          <w:rFonts w:ascii="仿宋" w:eastAsia="仿宋" w:hAnsi="仿宋" w:cs="Times New Roman"/>
          <w:sz w:val="28"/>
          <w:szCs w:val="28"/>
        </w:rPr>
      </w:pPr>
      <w:r w:rsidRPr="00380BC4">
        <w:rPr>
          <w:rFonts w:ascii="仿宋" w:eastAsia="仿宋" w:hAnsi="仿宋" w:cs="Times New Roman" w:hint="eastAsia"/>
          <w:noProof/>
          <w:sz w:val="32"/>
          <w:szCs w:val="32"/>
        </w:rPr>
        <mc:AlternateContent>
          <mc:Choice Requires="wps">
            <w:drawing>
              <wp:anchor distT="0" distB="0" distL="114300" distR="114300" simplePos="0" relativeHeight="251665408" behindDoc="0" locked="0" layoutInCell="1" allowOverlap="1" wp14:anchorId="4765181F" wp14:editId="0C5B40C5">
                <wp:simplePos x="0" y="0"/>
                <wp:positionH relativeFrom="column">
                  <wp:posOffset>66675</wp:posOffset>
                </wp:positionH>
                <wp:positionV relativeFrom="paragraph">
                  <wp:posOffset>730885</wp:posOffset>
                </wp:positionV>
                <wp:extent cx="914400" cy="395605"/>
                <wp:effectExtent l="0" t="0" r="0" b="44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5.25pt;margin-top:57.55pt;width:1in;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ZEhAIAAPcEAAAOAAAAZHJzL2Uyb0RvYy54bWysVF2O0zAQfkfiDpbfu/kh7TbRpqvdliKk&#10;BVZaOIBrO42FYxvbbbogzoLEG4fgOIhrMHba0gUeECIPju0Zj7+Z7xtfXO46ibbcOqFVjbOzFCOu&#10;qGZCrWv85vVyNMXIeaIYkVrxGt9zhy9njx9d9KbiuW61ZNwiCKJc1Zsat96bKkkcbXlH3Jk2XIGx&#10;0bYjHpZ2nTBLeojeySRP00nSa8uM1ZQ7B7uLwYhnMX7TcOpfNY3jHskaAzYfRxvHVRiT2QWp1paY&#10;VtA9DPIPKDoiFFx6DLUgnqCNFb+F6gS12unGn1HdJbppBOUxB8gmS3/J5q4lhsdcoDjOHMvk/l9Y&#10;+nJ7a5FgNc4xUqQDir5/+vLt62eUh9r0xlXgcmdubcjOmRtN3zqk9Lwlas2vrNV9ywkDRFnwTx4c&#10;CAsHR9Gqf6EZhCYbr2OZdo3tQkAoANpFNu6PbPCdRxQ2y6woUuCMgulJOZ6k43gDqQ6HjXX+Gdcd&#10;CpMaWyA7BifbG+cDGFIdXCJ4LQVbCinjwq5Xc2nRloAwlvHbR3enblIFZ6XDsSHisAMY4Y5gC2gj&#10;0R/KLC/S67wcLSfT81GxLMaj8jydjtKsvC4naVEWi+XHADArqlYwxtWNUPwguqz4O1L38h/kEmWH&#10;eqjVOB/H3B+gd6dJpvH7U5Kd8NCDUnQ1nh6dSBV4faoYpE0qT4Qc5slD+LHKUIPDP1YlqiAQPwho&#10;pdk9iMBqIAn4hNcCJq227zHqofNq7N5tiOUYyecKhBR5h1aNi2J8nsMZe2pZnVqIohCqxh6jYTr3&#10;Q3tvjBXrFm7KYmGUvgLxNSIKIwhzQLWXLHRXzGD/EoT2PV1Hr5/v1ewHAAAA//8DAFBLAwQUAAYA&#10;CAAAACEAnDUuud0AAAAKAQAADwAAAGRycy9kb3ducmV2LnhtbEyPQU/DMAyF70j8h8hI3FhSaLut&#10;NJ0Q0k7AgQ2Jq9d4bUWTlCbdyr/HO8HJfvbT8+dyM9tenGgMnXcakoUCQa72pnONho/99m4FIkR0&#10;BnvvSMMPBdhU11clFsaf3TuddrERHOJCgRraGIdCylC3ZDEs/ECOd0c/Wowsx0aaEc8cbnt5r1Qu&#10;LXaOL7Q40HNL9ddushowT8332/Hhdf8y5bhuZrXNPpXWtzfz0yOISHP8M8MFn9GhYqaDn5wJomet&#10;MnZyTbIExMWQpTw5cLNcpiCrUv5/ofoFAAD//wMAUEsBAi0AFAAGAAgAAAAhALaDOJL+AAAA4QEA&#10;ABMAAAAAAAAAAAAAAAAAAAAAAFtDb250ZW50X1R5cGVzXS54bWxQSwECLQAUAAYACAAAACEAOP0h&#10;/9YAAACUAQAACwAAAAAAAAAAAAAAAAAvAQAAX3JlbHMvLnJlbHNQSwECLQAUAAYACAAAACEAQEE2&#10;RIQCAAD3BAAADgAAAAAAAAAAAAAAAAAuAgAAZHJzL2Uyb0RvYy54bWxQSwECLQAUAAYACAAAACEA&#10;nDUuud0AAAAKAQAADwAAAAAAAAAAAAAAAADeBAAAZHJzL2Rvd25yZXYueG1sUEsFBgAAAAAEAAQA&#10;8wAAAOgFAAAAAA==&#10;" stroked="f"/>
            </w:pict>
          </mc:Fallback>
        </mc:AlternateContent>
      </w:r>
      <w:r w:rsidRPr="00380BC4">
        <w:rPr>
          <w:rFonts w:ascii="仿宋" w:eastAsia="仿宋" w:hAnsi="仿宋" w:cs="Times New Roman" w:hint="eastAsia"/>
          <w:noProof/>
          <w:sz w:val="28"/>
          <w:szCs w:val="28"/>
        </w:rPr>
        <mc:AlternateContent>
          <mc:Choice Requires="wps">
            <w:drawing>
              <wp:anchor distT="0" distB="0" distL="114300" distR="114300" simplePos="0" relativeHeight="251660288" behindDoc="0" locked="0" layoutInCell="1" allowOverlap="1" wp14:anchorId="335BDC9F" wp14:editId="662B9614">
                <wp:simplePos x="0" y="0"/>
                <wp:positionH relativeFrom="column">
                  <wp:posOffset>0</wp:posOffset>
                </wp:positionH>
                <wp:positionV relativeFrom="paragraph">
                  <wp:posOffset>378460</wp:posOffset>
                </wp:positionV>
                <wp:extent cx="5600700" cy="17780"/>
                <wp:effectExtent l="8255" t="8255" r="1079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5lOgIAAEIEAAAOAAAAZHJzL2Uyb0RvYy54bWysU8uO0zAU3SPxD1b2bZKSaTtR0xFKWjYD&#10;VJqBvWs7jYVjW7bbtEL8Aj8wEjtYsWQ/fzPDZ3DtPqCwQYgsHNv3+vjcc64nV9tWoA0zlitZRGk/&#10;iRCTRFEuV0X05nbeG0fIOiwpFkqyItoxG11Nnz6ZdDpnA9UoQZlBACJt3ukiapzTeRxb0rAW277S&#10;TEKwVqbFDpZmFVODO0BvRTxIkmHcKUO1UYRZC7vVPhhNA35dM+Je17VlDokiAm4ujCaMSz/G0wnO&#10;VwbrhpMDDfwPLFrMJVx6gqqww2ht+B9QLSdGWVW7PlFtrOqaExZqgGrS5LdqbhqsWagFxLH6JJP9&#10;f7Dk1WZhEKfgXYQkbsGix7tvDx8/f7//BOPj1y8o9SJ12uaQW8qF8WWSrbzR14q8s0iqssFyxQLZ&#10;250GhHAiPjviF1bDVcvupaKQg9dOBcW2tWlRLbh+6w96cFAFbYNFu5NFbOsQgc2LYZKMEnCSQCwd&#10;jcbBwhjnHsYf1sa6F0y1yE+KSHDpFcQ53lxbB4VA6jHFb0s150KELhASdYA58PA+ZJXg1EfDwqyW&#10;pTBog30jhc/LAmhnaUatJQ1oDcN0dpg7zMV+DvlCejyoB/gcZvtOeX+ZXM7Gs3HWywbDWS9Lqqr3&#10;fF5mveE8HV1Uz6qyrNIPnlqa5Q2nlEnP7ti1afZ3XXF4P/t+O/XtSYf4HD2UCGSP/0A6WOvd3PfF&#10;UtHdwng1vMvQqCH58Kj8S/h1HbJ+Pv3pDwAAAP//AwBQSwMEFAAGAAgAAAAhAFJkCDzeAAAABgEA&#10;AA8AAABkcnMvZG93bnJldi54bWxMj81OwzAQhO9IvIO1SNyok4imIWRTVfxISCiqKFx628YmiRqv&#10;o9hNw9tjTuW4M6OZb4v1bHox6dF1lhHiRQRCc21Vxw3C1+frXQbCeWJFvWWN8KMdrMvrq4JyZc/8&#10;oaedb0QoYZcTQuv9kEvp6lYbcgs7aA7etx0N+XCOjVQjnUO56WUSRak01HFYaGnQT62uj7uTQZji&#10;irdvL3v7/E5Vs4wrta9XHvH2Zt48gvB69pcw/OEHdCgD08GeWDnRI4RHPMLyIQUR3CxLgnBASJN7&#10;kGUh/+OXvwAAAP//AwBQSwECLQAUAAYACAAAACEAtoM4kv4AAADhAQAAEwAAAAAAAAAAAAAAAAAA&#10;AAAAW0NvbnRlbnRfVHlwZXNdLnhtbFBLAQItABQABgAIAAAAIQA4/SH/1gAAAJQBAAALAAAAAAAA&#10;AAAAAAAAAC8BAABfcmVscy8ucmVsc1BLAQItABQABgAIAAAAIQAEgV5lOgIAAEIEAAAOAAAAAAAA&#10;AAAAAAAAAC4CAABkcnMvZTJvRG9jLnhtbFBLAQItABQABgAIAAAAIQBSZAg83gAAAAYBAAAPAAAA&#10;AAAAAAAAAAAAAJQEAABkcnMvZG93bnJldi54bWxQSwUGAAAAAAQABADzAAAAnwUAAAAA&#10;" strokeweight="1pt"/>
            </w:pict>
          </mc:Fallback>
        </mc:AlternateContent>
      </w:r>
      <w:r w:rsidRPr="00380BC4">
        <w:rPr>
          <w:rFonts w:ascii="仿宋" w:eastAsia="仿宋" w:hAnsi="仿宋" w:cs="Times New Roman" w:hint="eastAsia"/>
          <w:sz w:val="28"/>
          <w:szCs w:val="28"/>
        </w:rPr>
        <w:t>青岛海事法院办公室                     2020年</w:t>
      </w:r>
      <w:r>
        <w:rPr>
          <w:rFonts w:ascii="仿宋" w:eastAsia="仿宋" w:hAnsi="仿宋" w:cs="Times New Roman" w:hint="eastAsia"/>
          <w:sz w:val="28"/>
          <w:szCs w:val="28"/>
        </w:rPr>
        <w:t>7</w:t>
      </w:r>
      <w:r w:rsidRPr="00380BC4">
        <w:rPr>
          <w:rFonts w:ascii="仿宋" w:eastAsia="仿宋" w:hAnsi="仿宋" w:cs="Times New Roman" w:hint="eastAsia"/>
          <w:sz w:val="28"/>
          <w:szCs w:val="28"/>
        </w:rPr>
        <w:t>月</w:t>
      </w:r>
      <w:r>
        <w:rPr>
          <w:rFonts w:ascii="仿宋" w:eastAsia="仿宋" w:hAnsi="仿宋" w:cs="Times New Roman" w:hint="eastAsia"/>
          <w:sz w:val="28"/>
          <w:szCs w:val="28"/>
        </w:rPr>
        <w:t>6</w:t>
      </w:r>
      <w:r w:rsidRPr="00380BC4">
        <w:rPr>
          <w:rFonts w:ascii="仿宋" w:eastAsia="仿宋" w:hAnsi="仿宋" w:cs="Times New Roman" w:hint="eastAsia"/>
          <w:sz w:val="28"/>
          <w:szCs w:val="28"/>
        </w:rPr>
        <w:t>日印发</w:t>
      </w:r>
      <w:bookmarkEnd w:id="0"/>
    </w:p>
    <w:sectPr w:rsidR="00D349D9" w:rsidRPr="00380BC4" w:rsidSect="000636CC">
      <w:footerReference w:type="even" r:id="rId8"/>
      <w:footerReference w:type="default" r:id="rId9"/>
      <w:pgSz w:w="11906" w:h="16838" w:code="9"/>
      <w:pgMar w:top="1871" w:right="1474" w:bottom="1985" w:left="1588" w:header="187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1A2F">
      <w:r>
        <w:separator/>
      </w:r>
    </w:p>
  </w:endnote>
  <w:endnote w:type="continuationSeparator" w:id="0">
    <w:p w:rsidR="00000000" w:rsidRDefault="0023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800022A7" w:usb1="880F3C78" w:usb2="0000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Default="00F5351A" w:rsidP="000636C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636CC" w:rsidRDefault="00231A2F" w:rsidP="000636C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Pr="000E21E8" w:rsidRDefault="00F5351A" w:rsidP="000636CC">
    <w:pPr>
      <w:pStyle w:val="a3"/>
      <w:framePr w:w="1619" w:wrap="around" w:vAnchor="text" w:hAnchor="margin" w:xAlign="outside" w:y="1"/>
      <w:ind w:firstLineChars="100" w:firstLine="280"/>
      <w:rPr>
        <w:rStyle w:val="a4"/>
        <w:rFonts w:ascii="宋体" w:hAnsi="宋体" w:cs="Arial"/>
        <w:sz w:val="28"/>
      </w:rPr>
    </w:pPr>
    <w:r w:rsidRPr="000E21E8">
      <w:rPr>
        <w:rStyle w:val="a4"/>
        <w:rFonts w:ascii="宋体" w:hAnsi="宋体" w:cs="Arial"/>
        <w:sz w:val="28"/>
      </w:rPr>
      <w:t xml:space="preserve">－ </w:t>
    </w:r>
    <w:r w:rsidRPr="000E21E8">
      <w:rPr>
        <w:rStyle w:val="a4"/>
        <w:rFonts w:ascii="宋体" w:hAnsi="宋体" w:cs="Arial"/>
        <w:sz w:val="28"/>
      </w:rPr>
      <w:fldChar w:fldCharType="begin"/>
    </w:r>
    <w:r w:rsidRPr="000E21E8">
      <w:rPr>
        <w:rStyle w:val="a4"/>
        <w:rFonts w:ascii="宋体" w:hAnsi="宋体" w:cs="Arial"/>
        <w:sz w:val="28"/>
      </w:rPr>
      <w:instrText xml:space="preserve">PAGE  </w:instrText>
    </w:r>
    <w:r w:rsidRPr="000E21E8">
      <w:rPr>
        <w:rStyle w:val="a4"/>
        <w:rFonts w:ascii="宋体" w:hAnsi="宋体" w:cs="Arial"/>
        <w:sz w:val="28"/>
      </w:rPr>
      <w:fldChar w:fldCharType="separate"/>
    </w:r>
    <w:r w:rsidR="00231A2F">
      <w:rPr>
        <w:rStyle w:val="a4"/>
        <w:rFonts w:ascii="宋体" w:hAnsi="宋体" w:cs="Arial"/>
        <w:noProof/>
        <w:sz w:val="28"/>
      </w:rPr>
      <w:t>1</w:t>
    </w:r>
    <w:r w:rsidRPr="000E21E8">
      <w:rPr>
        <w:rStyle w:val="a4"/>
        <w:rFonts w:ascii="宋体" w:hAnsi="宋体" w:cs="Arial"/>
        <w:sz w:val="28"/>
      </w:rPr>
      <w:fldChar w:fldCharType="end"/>
    </w:r>
    <w:r w:rsidRPr="000E21E8">
      <w:rPr>
        <w:rStyle w:val="a4"/>
        <w:rFonts w:ascii="宋体" w:hAnsi="宋体" w:cs="Arial"/>
        <w:sz w:val="28"/>
      </w:rPr>
      <w:t xml:space="preserve"> －</w:t>
    </w:r>
  </w:p>
  <w:p w:rsidR="000636CC" w:rsidRDefault="00231A2F" w:rsidP="000636C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1A2F">
      <w:r>
        <w:separator/>
      </w:r>
    </w:p>
  </w:footnote>
  <w:footnote w:type="continuationSeparator" w:id="0">
    <w:p w:rsidR="00000000" w:rsidRDefault="00231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03480"/>
    <w:multiLevelType w:val="singleLevel"/>
    <w:tmpl w:val="6130348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C4"/>
    <w:rsid w:val="00097846"/>
    <w:rsid w:val="001949E0"/>
    <w:rsid w:val="00231A2F"/>
    <w:rsid w:val="0027737E"/>
    <w:rsid w:val="00310120"/>
    <w:rsid w:val="00342EB9"/>
    <w:rsid w:val="00355838"/>
    <w:rsid w:val="00380BC4"/>
    <w:rsid w:val="003B5B8B"/>
    <w:rsid w:val="004D5672"/>
    <w:rsid w:val="00536CD8"/>
    <w:rsid w:val="005704FA"/>
    <w:rsid w:val="005E3D25"/>
    <w:rsid w:val="00745418"/>
    <w:rsid w:val="00853E51"/>
    <w:rsid w:val="008C0527"/>
    <w:rsid w:val="008F3D94"/>
    <w:rsid w:val="00953FD3"/>
    <w:rsid w:val="00A11925"/>
    <w:rsid w:val="00C25DF8"/>
    <w:rsid w:val="00D268F3"/>
    <w:rsid w:val="00D349D9"/>
    <w:rsid w:val="00DB1178"/>
    <w:rsid w:val="00EA3CD5"/>
    <w:rsid w:val="00F5351A"/>
    <w:rsid w:val="00FA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0BC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380BC4"/>
    <w:rPr>
      <w:rFonts w:ascii="Times New Roman" w:eastAsia="宋体" w:hAnsi="Times New Roman" w:cs="Times New Roman"/>
      <w:sz w:val="18"/>
      <w:szCs w:val="18"/>
    </w:rPr>
  </w:style>
  <w:style w:type="character" w:styleId="a4">
    <w:name w:val="page number"/>
    <w:basedOn w:val="a0"/>
    <w:rsid w:val="00380BC4"/>
  </w:style>
  <w:style w:type="paragraph" w:customStyle="1" w:styleId="ParaCharCharCharChar">
    <w:name w:val="默认段落字体 Para Char Char Char Char"/>
    <w:basedOn w:val="a"/>
    <w:rsid w:val="00380BC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0BC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380BC4"/>
    <w:rPr>
      <w:rFonts w:ascii="Times New Roman" w:eastAsia="宋体" w:hAnsi="Times New Roman" w:cs="Times New Roman"/>
      <w:sz w:val="18"/>
      <w:szCs w:val="18"/>
    </w:rPr>
  </w:style>
  <w:style w:type="character" w:styleId="a4">
    <w:name w:val="page number"/>
    <w:basedOn w:val="a0"/>
    <w:rsid w:val="00380BC4"/>
  </w:style>
  <w:style w:type="paragraph" w:customStyle="1" w:styleId="ParaCharCharCharChar">
    <w:name w:val="默认段落字体 Para Char Char Char Char"/>
    <w:basedOn w:val="a"/>
    <w:rsid w:val="00380BC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446</Words>
  <Characters>2548</Characters>
  <Application>Microsoft Office Word</Application>
  <DocSecurity>0</DocSecurity>
  <Lines>21</Lines>
  <Paragraphs>5</Paragraphs>
  <ScaleCrop>false</ScaleCrop>
  <Company>P R C</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2020-07-08T01:20:00Z</cp:lastPrinted>
  <dcterms:created xsi:type="dcterms:W3CDTF">2020-07-14T03:19:00Z</dcterms:created>
  <dcterms:modified xsi:type="dcterms:W3CDTF">2020-07-14T03:19:00Z</dcterms:modified>
</cp:coreProperties>
</file>